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850A4" w:rsidRPr="002850A4" w14:paraId="16D3C494" w14:textId="77777777" w:rsidTr="002850A4">
        <w:trPr>
          <w:trHeight w:val="1376"/>
        </w:trPr>
        <w:tc>
          <w:tcPr>
            <w:tcW w:w="10790" w:type="dxa"/>
          </w:tcPr>
          <w:p w14:paraId="6DA12B32" w14:textId="4CBBD076" w:rsidR="002850A4" w:rsidRPr="002850A4" w:rsidRDefault="002850A4" w:rsidP="002850A4">
            <w:pPr>
              <w:spacing w:before="179" w:line="259" w:lineRule="auto"/>
              <w:jc w:val="center"/>
              <w:rPr>
                <w:rFonts w:ascii="Arial" w:hAnsi="Arial" w:cs="Arial"/>
              </w:rPr>
            </w:pPr>
            <w:r w:rsidRPr="002850A4">
              <w:rPr>
                <w:rFonts w:ascii="Arial" w:hAnsi="Arial" w:cs="Arial"/>
              </w:rPr>
              <w:t>Guide to Advancement 9.0.1.7</w:t>
            </w:r>
            <w:r>
              <w:rPr>
                <w:rFonts w:ascii="Arial" w:hAnsi="Arial" w:cs="Arial"/>
              </w:rPr>
              <w:t xml:space="preserve">: </w:t>
            </w:r>
            <w:r w:rsidRPr="002850A4">
              <w:rPr>
                <w:rFonts w:ascii="Arial" w:hAnsi="Arial" w:cs="Arial"/>
              </w:rPr>
              <w:t>References Contacted</w:t>
            </w:r>
          </w:p>
          <w:p w14:paraId="0A771E58" w14:textId="52E5830D" w:rsidR="002850A4" w:rsidRPr="002850A4" w:rsidRDefault="002850A4" w:rsidP="002850A4">
            <w:pPr>
              <w:spacing w:before="179" w:line="259" w:lineRule="auto"/>
              <w:jc w:val="center"/>
              <w:rPr>
                <w:rFonts w:ascii="Arial" w:hAnsi="Arial" w:cs="Arial"/>
              </w:rPr>
            </w:pPr>
            <w:r w:rsidRPr="002850A4">
              <w:rPr>
                <w:rFonts w:ascii="Arial" w:hAnsi="Arial" w:cs="Arial"/>
              </w:rPr>
              <w:t>The Scout is responsible for requesting references from the four people listed on the application</w:t>
            </w:r>
            <w:r>
              <w:rPr>
                <w:rFonts w:ascii="Arial" w:hAnsi="Arial" w:cs="Arial"/>
              </w:rPr>
              <w:t xml:space="preserve"> </w:t>
            </w:r>
            <w:r w:rsidRPr="002850A4">
              <w:rPr>
                <w:rFonts w:ascii="Arial" w:hAnsi="Arial" w:cs="Arial"/>
              </w:rPr>
              <w:t>—</w:t>
            </w:r>
            <w:r>
              <w:rPr>
                <w:rFonts w:ascii="Arial" w:hAnsi="Arial" w:cs="Arial"/>
              </w:rPr>
              <w:t xml:space="preserve"> </w:t>
            </w:r>
            <w:r w:rsidRPr="002850A4">
              <w:rPr>
                <w:rFonts w:ascii="Arial" w:hAnsi="Arial" w:cs="Arial"/>
              </w:rPr>
              <w:t>this is a valuable life skill. Councils choose the method (letter, email, online form</w:t>
            </w:r>
            <w:r>
              <w:rPr>
                <w:rFonts w:ascii="Arial" w:hAnsi="Arial" w:cs="Arial"/>
              </w:rPr>
              <w:t xml:space="preserve">, </w:t>
            </w:r>
            <w:r w:rsidRPr="002850A4">
              <w:rPr>
                <w:rFonts w:ascii="Arial" w:hAnsi="Arial" w:cs="Arial"/>
              </w:rPr>
              <w:t>etc.)</w:t>
            </w:r>
          </w:p>
        </w:tc>
      </w:tr>
    </w:tbl>
    <w:p w14:paraId="21400D8D" w14:textId="2BE67EA5" w:rsidR="00A146EA" w:rsidRPr="002850A4" w:rsidRDefault="00A146EA" w:rsidP="00A146EA">
      <w:pPr>
        <w:spacing w:before="179" w:line="259" w:lineRule="auto"/>
        <w:ind w:right="61"/>
        <w:rPr>
          <w:rFonts w:ascii="Arial" w:hAnsi="Arial" w:cs="Arial"/>
        </w:rPr>
      </w:pPr>
      <w:r w:rsidRPr="002850A4">
        <w:rPr>
          <w:rFonts w:ascii="Arial" w:hAnsi="Arial" w:cs="Arial"/>
        </w:rPr>
        <w:t>Upon receipt of the Eagle Application</w:t>
      </w:r>
      <w:r w:rsidR="000F3E0F">
        <w:rPr>
          <w:rFonts w:ascii="Arial" w:hAnsi="Arial" w:cs="Arial"/>
        </w:rPr>
        <w:t xml:space="preserve"> Package</w:t>
      </w:r>
      <w:r w:rsidRPr="002850A4">
        <w:rPr>
          <w:rFonts w:ascii="Arial" w:hAnsi="Arial" w:cs="Arial"/>
        </w:rPr>
        <w:t>, the Council verifies</w:t>
      </w:r>
      <w:r w:rsidR="00E0533D" w:rsidRPr="002850A4">
        <w:rPr>
          <w:rFonts w:ascii="Arial" w:hAnsi="Arial" w:cs="Arial"/>
        </w:rPr>
        <w:t xml:space="preserve"> </w:t>
      </w:r>
      <w:r w:rsidRPr="002850A4">
        <w:rPr>
          <w:rFonts w:ascii="Arial" w:hAnsi="Arial" w:cs="Arial"/>
        </w:rPr>
        <w:t xml:space="preserve">the information is complete and accurate. </w:t>
      </w:r>
      <w:r w:rsidR="00E0533D" w:rsidRPr="002850A4">
        <w:rPr>
          <w:rFonts w:ascii="Arial" w:hAnsi="Arial" w:cs="Arial"/>
        </w:rPr>
        <w:t xml:space="preserve">When </w:t>
      </w:r>
      <w:r w:rsidR="00EE4361" w:rsidRPr="002850A4">
        <w:rPr>
          <w:rFonts w:ascii="Arial" w:hAnsi="Arial" w:cs="Arial"/>
        </w:rPr>
        <w:t>verified, the</w:t>
      </w:r>
      <w:r w:rsidRPr="002850A4">
        <w:rPr>
          <w:rFonts w:ascii="Arial" w:hAnsi="Arial" w:cs="Arial"/>
        </w:rPr>
        <w:t xml:space="preserve"> </w:t>
      </w:r>
      <w:r w:rsidR="00E0533D" w:rsidRPr="002850A4">
        <w:rPr>
          <w:rFonts w:ascii="Arial" w:hAnsi="Arial" w:cs="Arial"/>
        </w:rPr>
        <w:t>C</w:t>
      </w:r>
      <w:r w:rsidRPr="002850A4">
        <w:rPr>
          <w:rFonts w:ascii="Arial" w:hAnsi="Arial" w:cs="Arial"/>
        </w:rPr>
        <w:t xml:space="preserve">ouncil provides a certification signature, </w:t>
      </w:r>
      <w:r w:rsidR="00A606F0" w:rsidRPr="002850A4">
        <w:rPr>
          <w:rFonts w:ascii="Arial" w:hAnsi="Arial" w:cs="Arial"/>
        </w:rPr>
        <w:t>makes</w:t>
      </w:r>
      <w:r w:rsidRPr="002850A4">
        <w:rPr>
          <w:rFonts w:ascii="Arial" w:hAnsi="Arial" w:cs="Arial"/>
        </w:rPr>
        <w:t xml:space="preserve"> a copy of the application and sends the </w:t>
      </w:r>
      <w:r w:rsidR="004F5387" w:rsidRPr="002850A4">
        <w:rPr>
          <w:rFonts w:ascii="Arial" w:hAnsi="Arial" w:cs="Arial"/>
        </w:rPr>
        <w:t>original</w:t>
      </w:r>
      <w:r w:rsidRPr="002850A4">
        <w:rPr>
          <w:rFonts w:ascii="Arial" w:hAnsi="Arial" w:cs="Arial"/>
        </w:rPr>
        <w:t xml:space="preserve"> </w:t>
      </w:r>
      <w:r w:rsidR="00A02360" w:rsidRPr="002850A4">
        <w:rPr>
          <w:rFonts w:ascii="Arial" w:hAnsi="Arial" w:cs="Arial"/>
        </w:rPr>
        <w:t xml:space="preserve">application </w:t>
      </w:r>
      <w:r w:rsidR="004F5387" w:rsidRPr="002850A4">
        <w:rPr>
          <w:rFonts w:ascii="Arial" w:hAnsi="Arial" w:cs="Arial"/>
        </w:rPr>
        <w:t xml:space="preserve">and </w:t>
      </w:r>
      <w:r w:rsidRPr="002850A4">
        <w:rPr>
          <w:rFonts w:ascii="Arial" w:hAnsi="Arial" w:cs="Arial"/>
        </w:rPr>
        <w:t xml:space="preserve">project workbook to the district advancement committee to schedule the board of review. </w:t>
      </w:r>
    </w:p>
    <w:p w14:paraId="3154951E" w14:textId="1B29EC7D" w:rsidR="00A146EA" w:rsidRPr="002850A4" w:rsidRDefault="00A146EA" w:rsidP="00A146EA">
      <w:pPr>
        <w:spacing w:before="179" w:line="259" w:lineRule="auto"/>
        <w:ind w:right="61"/>
        <w:rPr>
          <w:rFonts w:ascii="Arial" w:hAnsi="Arial" w:cs="Arial"/>
        </w:rPr>
      </w:pPr>
      <w:r w:rsidRPr="002850A4">
        <w:rPr>
          <w:rFonts w:ascii="Arial" w:hAnsi="Arial" w:cs="Arial"/>
        </w:rPr>
        <w:t xml:space="preserve">Three Fires Council policy </w:t>
      </w:r>
      <w:r w:rsidR="00A606F0" w:rsidRPr="002850A4">
        <w:rPr>
          <w:rFonts w:ascii="Arial" w:hAnsi="Arial" w:cs="Arial"/>
        </w:rPr>
        <w:t>requires</w:t>
      </w:r>
      <w:r w:rsidRPr="002850A4">
        <w:rPr>
          <w:rFonts w:ascii="Arial" w:hAnsi="Arial" w:cs="Arial"/>
        </w:rPr>
        <w:t xml:space="preserve"> reference letters as part of the Eagle package submission. </w:t>
      </w:r>
    </w:p>
    <w:p w14:paraId="14E970E6" w14:textId="7C6660B8" w:rsidR="00A146EA" w:rsidRPr="002850A4" w:rsidRDefault="00A146EA" w:rsidP="00A146EA">
      <w:pPr>
        <w:spacing w:before="179" w:line="259" w:lineRule="auto"/>
        <w:ind w:right="61"/>
        <w:rPr>
          <w:rFonts w:ascii="Arial" w:hAnsi="Arial" w:cs="Arial"/>
        </w:rPr>
      </w:pPr>
      <w:r w:rsidRPr="002850A4">
        <w:rPr>
          <w:rFonts w:ascii="Arial" w:hAnsi="Arial" w:cs="Arial"/>
        </w:rPr>
        <w:t xml:space="preserve">The </w:t>
      </w:r>
      <w:r w:rsidR="000F3E0F">
        <w:rPr>
          <w:rFonts w:ascii="Arial" w:hAnsi="Arial" w:cs="Arial"/>
        </w:rPr>
        <w:t>Eagle Scout candidate</w:t>
      </w:r>
      <w:r w:rsidRPr="002850A4">
        <w:rPr>
          <w:rFonts w:ascii="Arial" w:hAnsi="Arial" w:cs="Arial"/>
        </w:rPr>
        <w:t xml:space="preserve"> has the responsibility to secure </w:t>
      </w:r>
      <w:r w:rsidR="00A02360" w:rsidRPr="002850A4">
        <w:rPr>
          <w:rFonts w:ascii="Arial" w:hAnsi="Arial" w:cs="Arial"/>
        </w:rPr>
        <w:t>the letters of recommendation,</w:t>
      </w:r>
      <w:r w:rsidRPr="002850A4">
        <w:rPr>
          <w:rFonts w:ascii="Arial" w:hAnsi="Arial" w:cs="Arial"/>
        </w:rPr>
        <w:t xml:space="preserve"> and </w:t>
      </w:r>
      <w:r w:rsidR="00A02360" w:rsidRPr="002850A4">
        <w:rPr>
          <w:rFonts w:ascii="Arial" w:hAnsi="Arial" w:cs="Arial"/>
        </w:rPr>
        <w:t xml:space="preserve">the Council </w:t>
      </w:r>
      <w:r w:rsidRPr="002850A4">
        <w:rPr>
          <w:rFonts w:ascii="Arial" w:hAnsi="Arial" w:cs="Arial"/>
        </w:rPr>
        <w:t>has elected to do this via</w:t>
      </w:r>
      <w:r w:rsidR="00A02360" w:rsidRPr="002850A4">
        <w:rPr>
          <w:rFonts w:ascii="Arial" w:hAnsi="Arial" w:cs="Arial"/>
        </w:rPr>
        <w:t xml:space="preserve"> sealed letter format. </w:t>
      </w:r>
      <w:r w:rsidRPr="002850A4">
        <w:rPr>
          <w:rFonts w:ascii="Arial" w:hAnsi="Arial" w:cs="Arial"/>
        </w:rPr>
        <w:t xml:space="preserve">The Council will accept the Eagle application without the reference </w:t>
      </w:r>
      <w:r w:rsidR="002850A4" w:rsidRPr="002850A4">
        <w:rPr>
          <w:rFonts w:ascii="Arial" w:hAnsi="Arial" w:cs="Arial"/>
        </w:rPr>
        <w:t>letters</w:t>
      </w:r>
      <w:r w:rsidR="002850A4">
        <w:rPr>
          <w:rFonts w:ascii="Arial" w:hAnsi="Arial" w:cs="Arial"/>
        </w:rPr>
        <w:t xml:space="preserve"> but</w:t>
      </w:r>
      <w:r w:rsidRPr="002850A4">
        <w:rPr>
          <w:rFonts w:ascii="Arial" w:hAnsi="Arial" w:cs="Arial"/>
        </w:rPr>
        <w:t xml:space="preserve"> will request that reference letters be provided</w:t>
      </w:r>
      <w:r w:rsidR="00A606F0" w:rsidRPr="002850A4">
        <w:rPr>
          <w:rFonts w:ascii="Arial" w:hAnsi="Arial" w:cs="Arial"/>
        </w:rPr>
        <w:t xml:space="preserve"> during the Board of Review. I</w:t>
      </w:r>
      <w:r w:rsidRPr="002850A4">
        <w:rPr>
          <w:rFonts w:ascii="Arial" w:hAnsi="Arial" w:cs="Arial"/>
        </w:rPr>
        <w:t>f reference letters are not received within two week</w:t>
      </w:r>
      <w:r w:rsidR="00A606F0" w:rsidRPr="002850A4">
        <w:rPr>
          <w:rFonts w:ascii="Arial" w:hAnsi="Arial" w:cs="Arial"/>
        </w:rPr>
        <w:t>s,</w:t>
      </w:r>
      <w:r w:rsidRPr="002850A4">
        <w:rPr>
          <w:rFonts w:ascii="Arial" w:hAnsi="Arial" w:cs="Arial"/>
        </w:rPr>
        <w:t xml:space="preserve"> the </w:t>
      </w:r>
      <w:r w:rsidR="00A606F0" w:rsidRPr="002850A4">
        <w:rPr>
          <w:rFonts w:ascii="Arial" w:hAnsi="Arial" w:cs="Arial"/>
        </w:rPr>
        <w:t>Eagle package will be forwarded</w:t>
      </w:r>
      <w:r w:rsidRPr="002850A4">
        <w:rPr>
          <w:rFonts w:ascii="Arial" w:hAnsi="Arial" w:cs="Arial"/>
        </w:rPr>
        <w:t xml:space="preserve"> to the </w:t>
      </w:r>
      <w:r w:rsidR="002850A4">
        <w:rPr>
          <w:rFonts w:ascii="Arial" w:hAnsi="Arial" w:cs="Arial"/>
        </w:rPr>
        <w:t>district</w:t>
      </w:r>
      <w:r w:rsidRPr="002850A4">
        <w:rPr>
          <w:rFonts w:ascii="Arial" w:hAnsi="Arial" w:cs="Arial"/>
        </w:rPr>
        <w:t xml:space="preserve">. </w:t>
      </w:r>
    </w:p>
    <w:p w14:paraId="5A9CE897" w14:textId="15BDF75B" w:rsidR="00A146EA" w:rsidRPr="002850A4" w:rsidRDefault="00A146EA" w:rsidP="00A146EA">
      <w:pPr>
        <w:spacing w:before="179" w:line="259" w:lineRule="auto"/>
        <w:ind w:right="61"/>
        <w:rPr>
          <w:rFonts w:ascii="Arial" w:hAnsi="Arial" w:cs="Arial"/>
        </w:rPr>
      </w:pPr>
      <w:r w:rsidRPr="002850A4">
        <w:rPr>
          <w:rFonts w:ascii="Arial" w:hAnsi="Arial" w:cs="Arial"/>
        </w:rPr>
        <w:t>Upon receipt of the package by the district advancement committee, the</w:t>
      </w:r>
      <w:r w:rsidR="000F3E0F">
        <w:rPr>
          <w:rFonts w:ascii="Arial" w:hAnsi="Arial" w:cs="Arial"/>
        </w:rPr>
        <w:t xml:space="preserve"> committee</w:t>
      </w:r>
      <w:r w:rsidRPr="002850A4">
        <w:rPr>
          <w:rFonts w:ascii="Arial" w:hAnsi="Arial" w:cs="Arial"/>
        </w:rPr>
        <w:t xml:space="preserve"> will contact the unit to schedule the </w:t>
      </w:r>
      <w:r w:rsidR="002850A4">
        <w:rPr>
          <w:rFonts w:ascii="Arial" w:hAnsi="Arial" w:cs="Arial"/>
        </w:rPr>
        <w:t>B</w:t>
      </w:r>
      <w:r w:rsidRPr="002850A4">
        <w:rPr>
          <w:rFonts w:ascii="Arial" w:hAnsi="Arial" w:cs="Arial"/>
        </w:rPr>
        <w:t xml:space="preserve">oard of </w:t>
      </w:r>
      <w:r w:rsidR="002850A4">
        <w:rPr>
          <w:rFonts w:ascii="Arial" w:hAnsi="Arial" w:cs="Arial"/>
        </w:rPr>
        <w:t>R</w:t>
      </w:r>
      <w:r w:rsidRPr="002850A4">
        <w:rPr>
          <w:rFonts w:ascii="Arial" w:hAnsi="Arial" w:cs="Arial"/>
        </w:rPr>
        <w:t xml:space="preserve">eview. If reference letters are </w:t>
      </w:r>
      <w:r w:rsidR="00A606F0" w:rsidRPr="002850A4">
        <w:rPr>
          <w:rFonts w:ascii="Arial" w:hAnsi="Arial" w:cs="Arial"/>
        </w:rPr>
        <w:t xml:space="preserve">still missing, </w:t>
      </w:r>
      <w:r w:rsidRPr="002850A4">
        <w:rPr>
          <w:rFonts w:ascii="Arial" w:hAnsi="Arial" w:cs="Arial"/>
        </w:rPr>
        <w:t>the Council delegates the responsibility to the Chair of the Eagle Board</w:t>
      </w:r>
      <w:r w:rsidR="002850A4">
        <w:rPr>
          <w:rFonts w:ascii="Arial" w:hAnsi="Arial" w:cs="Arial"/>
        </w:rPr>
        <w:t xml:space="preserve"> of Review</w:t>
      </w:r>
      <w:r w:rsidRPr="002850A4">
        <w:rPr>
          <w:rFonts w:ascii="Arial" w:hAnsi="Arial" w:cs="Arial"/>
        </w:rPr>
        <w:t xml:space="preserve"> to contact</w:t>
      </w:r>
      <w:r w:rsidR="00A606F0" w:rsidRPr="002850A4">
        <w:rPr>
          <w:rFonts w:ascii="Arial" w:hAnsi="Arial" w:cs="Arial"/>
        </w:rPr>
        <w:t xml:space="preserve"> and secure</w:t>
      </w:r>
      <w:r w:rsidRPr="002850A4">
        <w:rPr>
          <w:rFonts w:ascii="Arial" w:hAnsi="Arial" w:cs="Arial"/>
        </w:rPr>
        <w:t xml:space="preserve"> the</w:t>
      </w:r>
      <w:r w:rsidR="000F3E0F">
        <w:rPr>
          <w:rFonts w:ascii="Arial" w:hAnsi="Arial" w:cs="Arial"/>
        </w:rPr>
        <w:t xml:space="preserve"> remaining</w:t>
      </w:r>
      <w:r w:rsidRPr="002850A4">
        <w:rPr>
          <w:rFonts w:ascii="Arial" w:hAnsi="Arial" w:cs="Arial"/>
        </w:rPr>
        <w:t xml:space="preserve"> referenc</w:t>
      </w:r>
      <w:r w:rsidR="00A606F0" w:rsidRPr="002850A4">
        <w:rPr>
          <w:rFonts w:ascii="Arial" w:hAnsi="Arial" w:cs="Arial"/>
        </w:rPr>
        <w:t>es</w:t>
      </w:r>
      <w:r w:rsidR="002850A4">
        <w:rPr>
          <w:rFonts w:ascii="Arial" w:hAnsi="Arial" w:cs="Arial"/>
        </w:rPr>
        <w:t>. This will be done by</w:t>
      </w:r>
      <w:r w:rsidR="00A606F0" w:rsidRPr="002850A4">
        <w:rPr>
          <w:rFonts w:ascii="Arial" w:hAnsi="Arial" w:cs="Arial"/>
        </w:rPr>
        <w:t xml:space="preserve"> contacting missing reference providers </w:t>
      </w:r>
      <w:r w:rsidRPr="002850A4">
        <w:rPr>
          <w:rFonts w:ascii="Arial" w:hAnsi="Arial" w:cs="Arial"/>
        </w:rPr>
        <w:t>and present the</w:t>
      </w:r>
      <w:r w:rsidR="00A606F0" w:rsidRPr="002850A4">
        <w:rPr>
          <w:rFonts w:ascii="Arial" w:hAnsi="Arial" w:cs="Arial"/>
        </w:rPr>
        <w:t>ir</w:t>
      </w:r>
      <w:r w:rsidRPr="002850A4">
        <w:rPr>
          <w:rFonts w:ascii="Arial" w:hAnsi="Arial" w:cs="Arial"/>
        </w:rPr>
        <w:t xml:space="preserve"> findings </w:t>
      </w:r>
      <w:r w:rsidR="00E0533D" w:rsidRPr="002850A4">
        <w:rPr>
          <w:rFonts w:ascii="Arial" w:hAnsi="Arial" w:cs="Arial"/>
        </w:rPr>
        <w:t>during</w:t>
      </w:r>
      <w:r w:rsidRPr="002850A4">
        <w:rPr>
          <w:rFonts w:ascii="Arial" w:hAnsi="Arial" w:cs="Arial"/>
        </w:rPr>
        <w:t xml:space="preserve"> the Eagle Board of Review. Completed reference responses of any kind are the property of the</w:t>
      </w:r>
      <w:r w:rsidR="002850A4">
        <w:rPr>
          <w:rFonts w:ascii="Arial" w:hAnsi="Arial" w:cs="Arial"/>
        </w:rPr>
        <w:t xml:space="preserve"> C</w:t>
      </w:r>
      <w:r w:rsidRPr="002850A4">
        <w:rPr>
          <w:rFonts w:ascii="Arial" w:hAnsi="Arial" w:cs="Arial"/>
        </w:rPr>
        <w:t>ouncil and are confidential</w:t>
      </w:r>
      <w:r w:rsidR="00E0533D" w:rsidRPr="002850A4">
        <w:rPr>
          <w:rFonts w:ascii="Arial" w:hAnsi="Arial" w:cs="Arial"/>
        </w:rPr>
        <w:t>. O</w:t>
      </w:r>
      <w:r w:rsidRPr="002850A4">
        <w:rPr>
          <w:rFonts w:ascii="Arial" w:hAnsi="Arial" w:cs="Arial"/>
        </w:rPr>
        <w:t xml:space="preserve">nly </w:t>
      </w:r>
      <w:r w:rsidR="002850A4">
        <w:rPr>
          <w:rFonts w:ascii="Arial" w:hAnsi="Arial" w:cs="Arial"/>
        </w:rPr>
        <w:t>B</w:t>
      </w:r>
      <w:r w:rsidRPr="002850A4">
        <w:rPr>
          <w:rFonts w:ascii="Arial" w:hAnsi="Arial" w:cs="Arial"/>
        </w:rPr>
        <w:t xml:space="preserve">oard </w:t>
      </w:r>
      <w:r w:rsidR="00E0533D" w:rsidRPr="002850A4">
        <w:rPr>
          <w:rFonts w:ascii="Arial" w:hAnsi="Arial" w:cs="Arial"/>
        </w:rPr>
        <w:t xml:space="preserve">of </w:t>
      </w:r>
      <w:r w:rsidR="002850A4">
        <w:rPr>
          <w:rFonts w:ascii="Arial" w:hAnsi="Arial" w:cs="Arial"/>
        </w:rPr>
        <w:t>R</w:t>
      </w:r>
      <w:r w:rsidR="00E0533D" w:rsidRPr="002850A4">
        <w:rPr>
          <w:rFonts w:ascii="Arial" w:hAnsi="Arial" w:cs="Arial"/>
        </w:rPr>
        <w:t xml:space="preserve">eview </w:t>
      </w:r>
      <w:r w:rsidRPr="002850A4">
        <w:rPr>
          <w:rFonts w:ascii="Arial" w:hAnsi="Arial" w:cs="Arial"/>
        </w:rPr>
        <w:t>members and those officials with a specific need may see them. The responses are not to be viewed or returned to the Scout.</w:t>
      </w:r>
      <w:r w:rsidR="002850A4">
        <w:rPr>
          <w:rFonts w:ascii="Arial" w:hAnsi="Arial" w:cs="Arial"/>
        </w:rPr>
        <w:t xml:space="preserve"> </w:t>
      </w:r>
      <w:r w:rsidR="004F5387" w:rsidRPr="002850A4">
        <w:rPr>
          <w:rFonts w:ascii="Arial" w:hAnsi="Arial" w:cs="Arial"/>
        </w:rPr>
        <w:t>Those providing references do not have the option of waiving confidentiality.</w:t>
      </w:r>
    </w:p>
    <w:p w14:paraId="00F2F2DB" w14:textId="15C43BC6" w:rsidR="00A146EA" w:rsidRDefault="00A146EA" w:rsidP="00A146EA">
      <w:pPr>
        <w:spacing w:before="179" w:line="259" w:lineRule="auto"/>
        <w:ind w:right="61"/>
      </w:pPr>
      <w:r>
        <w:t>**************************************************************************************</w:t>
      </w:r>
    </w:p>
    <w:p w14:paraId="2F2898ED" w14:textId="00B6531B" w:rsidR="00A146EA" w:rsidRPr="002850A4" w:rsidRDefault="00A146EA" w:rsidP="00A146EA">
      <w:pPr>
        <w:spacing w:before="179" w:line="259" w:lineRule="auto"/>
        <w:ind w:right="6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850A4">
        <w:rPr>
          <w:rFonts w:ascii="Arial" w:hAnsi="Arial" w:cs="Arial"/>
          <w:b/>
          <w:bCs/>
          <w:sz w:val="24"/>
          <w:szCs w:val="24"/>
          <w:u w:val="single"/>
        </w:rPr>
        <w:t>Eagle Scout Reference - FAQ</w:t>
      </w:r>
    </w:p>
    <w:p w14:paraId="3507FD9E" w14:textId="77777777" w:rsidR="003C4B6D" w:rsidRPr="002850A4" w:rsidRDefault="00FA5E71">
      <w:pPr>
        <w:spacing w:before="57"/>
        <w:ind w:left="119"/>
        <w:jc w:val="both"/>
        <w:rPr>
          <w:rFonts w:ascii="Arial" w:hAnsi="Arial" w:cs="Arial"/>
          <w:b/>
        </w:rPr>
      </w:pPr>
      <w:r w:rsidRPr="002850A4">
        <w:rPr>
          <w:rFonts w:ascii="Arial" w:hAnsi="Arial" w:cs="Arial"/>
          <w:b/>
        </w:rPr>
        <w:t>Is there a reference letter form?</w:t>
      </w:r>
    </w:p>
    <w:p w14:paraId="0E996321" w14:textId="5E49F08A" w:rsidR="003C4B6D" w:rsidRPr="00AF6ABC" w:rsidRDefault="00FA5E71">
      <w:pPr>
        <w:pStyle w:val="BodyText"/>
        <w:spacing w:before="182" w:line="259" w:lineRule="auto"/>
        <w:ind w:left="119" w:right="104" w:firstLine="0"/>
        <w:jc w:val="both"/>
        <w:rPr>
          <w:rFonts w:ascii="Arial" w:hAnsi="Arial" w:cs="Arial"/>
          <w:iCs/>
        </w:rPr>
      </w:pPr>
      <w:r w:rsidRPr="002850A4">
        <w:rPr>
          <w:rFonts w:ascii="Arial" w:hAnsi="Arial" w:cs="Arial"/>
        </w:rPr>
        <w:t>Three Fires Council has designated the use of a</w:t>
      </w:r>
      <w:r w:rsidR="00AF6ABC">
        <w:rPr>
          <w:rFonts w:ascii="Arial" w:hAnsi="Arial" w:cs="Arial"/>
        </w:rPr>
        <w:t xml:space="preserve"> specific Three Fires Council</w:t>
      </w:r>
      <w:r w:rsidRPr="002850A4">
        <w:rPr>
          <w:rFonts w:ascii="Arial" w:hAnsi="Arial" w:cs="Arial"/>
        </w:rPr>
        <w:t xml:space="preserve"> reference letter</w:t>
      </w:r>
      <w:r w:rsidR="00A606F0" w:rsidRPr="002850A4">
        <w:rPr>
          <w:rFonts w:ascii="Arial" w:hAnsi="Arial" w:cs="Arial"/>
        </w:rPr>
        <w:t xml:space="preserve"> request form</w:t>
      </w:r>
      <w:r w:rsidR="00AF6ABC">
        <w:rPr>
          <w:rFonts w:ascii="Arial" w:hAnsi="Arial" w:cs="Arial"/>
        </w:rPr>
        <w:t xml:space="preserve">. </w:t>
      </w:r>
      <w:r w:rsidRPr="002850A4">
        <w:rPr>
          <w:rFonts w:ascii="Arial" w:hAnsi="Arial" w:cs="Arial"/>
        </w:rPr>
        <w:t xml:space="preserve">The </w:t>
      </w:r>
      <w:r w:rsidR="00A606F0" w:rsidRPr="002850A4">
        <w:rPr>
          <w:rFonts w:ascii="Arial" w:hAnsi="Arial" w:cs="Arial"/>
        </w:rPr>
        <w:t xml:space="preserve">letter request </w:t>
      </w:r>
      <w:r w:rsidRPr="002850A4">
        <w:rPr>
          <w:rFonts w:ascii="Arial" w:hAnsi="Arial" w:cs="Arial"/>
        </w:rPr>
        <w:t xml:space="preserve">form </w:t>
      </w:r>
      <w:r w:rsidR="00A606F0" w:rsidRPr="002850A4">
        <w:rPr>
          <w:rFonts w:ascii="Arial" w:hAnsi="Arial" w:cs="Arial"/>
        </w:rPr>
        <w:t>can</w:t>
      </w:r>
      <w:r w:rsidRPr="002850A4">
        <w:rPr>
          <w:rFonts w:ascii="Arial" w:hAnsi="Arial" w:cs="Arial"/>
        </w:rPr>
        <w:t xml:space="preserve"> be found on </w:t>
      </w:r>
      <w:r w:rsidR="00AF6ABC">
        <w:rPr>
          <w:rFonts w:ascii="Arial" w:hAnsi="Arial" w:cs="Arial"/>
        </w:rPr>
        <w:t xml:space="preserve">the </w:t>
      </w:r>
      <w:r w:rsidRPr="00AF6ABC">
        <w:rPr>
          <w:rFonts w:ascii="Arial" w:hAnsi="Arial" w:cs="Arial"/>
          <w:iCs/>
        </w:rPr>
        <w:t>Three Fires Council</w:t>
      </w:r>
      <w:r w:rsidR="00A606F0" w:rsidRPr="00AF6ABC">
        <w:rPr>
          <w:rFonts w:ascii="Arial" w:hAnsi="Arial" w:cs="Arial"/>
          <w:iCs/>
        </w:rPr>
        <w:t xml:space="preserve"> </w:t>
      </w:r>
      <w:r w:rsidR="00AF6ABC">
        <w:rPr>
          <w:rFonts w:ascii="Arial" w:hAnsi="Arial" w:cs="Arial"/>
          <w:iCs/>
        </w:rPr>
        <w:t xml:space="preserve">website, </w:t>
      </w:r>
      <w:r w:rsidR="00A606F0" w:rsidRPr="002850A4">
        <w:rPr>
          <w:rFonts w:ascii="Arial" w:hAnsi="Arial" w:cs="Arial"/>
        </w:rPr>
        <w:t>under</w:t>
      </w:r>
      <w:r w:rsidRPr="002850A4">
        <w:rPr>
          <w:rFonts w:ascii="Arial" w:hAnsi="Arial" w:cs="Arial"/>
        </w:rPr>
        <w:t xml:space="preserve"> </w:t>
      </w:r>
      <w:r w:rsidR="00AF6ABC">
        <w:rPr>
          <w:rFonts w:ascii="Arial" w:hAnsi="Arial" w:cs="Arial"/>
        </w:rPr>
        <w:t>“</w:t>
      </w:r>
      <w:r w:rsidR="00A606F0" w:rsidRPr="002850A4">
        <w:rPr>
          <w:rFonts w:ascii="Arial" w:hAnsi="Arial" w:cs="Arial"/>
        </w:rPr>
        <w:t>Advancement</w:t>
      </w:r>
      <w:r w:rsidR="00AF6ABC" w:rsidRPr="00AF6ABC">
        <w:rPr>
          <w:rFonts w:ascii="Arial" w:hAnsi="Arial" w:cs="Arial"/>
          <w:iCs/>
        </w:rPr>
        <w:t>”</w:t>
      </w:r>
      <w:r w:rsidR="00A606F0" w:rsidRPr="00AF6ABC">
        <w:rPr>
          <w:rFonts w:ascii="Arial" w:hAnsi="Arial" w:cs="Arial"/>
          <w:iCs/>
        </w:rPr>
        <w:t xml:space="preserve">, then under </w:t>
      </w:r>
      <w:r w:rsidR="00AF6ABC">
        <w:rPr>
          <w:rFonts w:ascii="Arial" w:hAnsi="Arial" w:cs="Arial"/>
          <w:iCs/>
        </w:rPr>
        <w:t>“</w:t>
      </w:r>
      <w:r w:rsidR="00E0533D" w:rsidRPr="00AF6ABC">
        <w:rPr>
          <w:rFonts w:ascii="Arial" w:hAnsi="Arial" w:cs="Arial"/>
          <w:iCs/>
        </w:rPr>
        <w:t>Life</w:t>
      </w:r>
      <w:r w:rsidR="004F5387" w:rsidRPr="00AF6ABC">
        <w:rPr>
          <w:rFonts w:ascii="Arial" w:hAnsi="Arial" w:cs="Arial"/>
          <w:iCs/>
        </w:rPr>
        <w:t xml:space="preserve"> to Eagle</w:t>
      </w:r>
      <w:r w:rsidR="00AF6ABC">
        <w:rPr>
          <w:rFonts w:ascii="Arial" w:hAnsi="Arial" w:cs="Arial"/>
          <w:iCs/>
        </w:rPr>
        <w:t>”</w:t>
      </w:r>
      <w:r w:rsidRPr="00AF6ABC">
        <w:rPr>
          <w:rFonts w:ascii="Arial" w:hAnsi="Arial" w:cs="Arial"/>
          <w:iCs/>
        </w:rPr>
        <w:t>.</w:t>
      </w:r>
      <w:r w:rsidR="00AF6ABC">
        <w:rPr>
          <w:rFonts w:ascii="Arial" w:hAnsi="Arial" w:cs="Arial"/>
          <w:iCs/>
        </w:rPr>
        <w:t xml:space="preserve"> Click “</w:t>
      </w:r>
      <w:hyperlink r:id="rId8" w:history="1">
        <w:r w:rsidR="00AF6ABC" w:rsidRPr="00AF6ABC">
          <w:rPr>
            <w:rStyle w:val="Hyperlink"/>
            <w:rFonts w:ascii="Arial" w:hAnsi="Arial" w:cs="Arial"/>
            <w:iCs/>
          </w:rPr>
          <w:t>TFC Reference Letter</w:t>
        </w:r>
      </w:hyperlink>
      <w:r w:rsidR="00AF6ABC">
        <w:rPr>
          <w:rFonts w:ascii="Arial" w:hAnsi="Arial" w:cs="Arial"/>
          <w:iCs/>
        </w:rPr>
        <w:t>” to view the form.</w:t>
      </w:r>
    </w:p>
    <w:p w14:paraId="2D7C9C77" w14:textId="77777777" w:rsidR="003C4B6D" w:rsidRPr="002850A4" w:rsidRDefault="00FA5E71">
      <w:pPr>
        <w:pStyle w:val="Heading1"/>
        <w:ind w:left="119"/>
        <w:rPr>
          <w:rFonts w:ascii="Arial" w:hAnsi="Arial" w:cs="Arial"/>
        </w:rPr>
      </w:pPr>
      <w:r w:rsidRPr="002850A4">
        <w:rPr>
          <w:rFonts w:ascii="Arial" w:hAnsi="Arial" w:cs="Arial"/>
        </w:rPr>
        <w:t>What references are required?</w:t>
      </w:r>
    </w:p>
    <w:p w14:paraId="47808CA8" w14:textId="0C5EC9F8" w:rsidR="002850A4" w:rsidRDefault="00FA5E71" w:rsidP="002850A4">
      <w:pPr>
        <w:pStyle w:val="BodyText"/>
        <w:spacing w:before="180"/>
        <w:ind w:left="119" w:firstLine="0"/>
        <w:jc w:val="both"/>
        <w:rPr>
          <w:rFonts w:ascii="Arial" w:hAnsi="Arial" w:cs="Arial"/>
        </w:rPr>
      </w:pPr>
      <w:r w:rsidRPr="002850A4">
        <w:rPr>
          <w:rFonts w:ascii="Arial" w:hAnsi="Arial" w:cs="Arial"/>
        </w:rPr>
        <w:t xml:space="preserve">As noted on the </w:t>
      </w:r>
      <w:r w:rsidR="00A146EA" w:rsidRPr="002850A4">
        <w:rPr>
          <w:rFonts w:ascii="Arial" w:hAnsi="Arial" w:cs="Arial"/>
        </w:rPr>
        <w:t>E</w:t>
      </w:r>
      <w:r w:rsidRPr="002850A4">
        <w:rPr>
          <w:rFonts w:ascii="Arial" w:hAnsi="Arial" w:cs="Arial"/>
        </w:rPr>
        <w:t xml:space="preserve">agle </w:t>
      </w:r>
      <w:r w:rsidR="00AF6ABC">
        <w:rPr>
          <w:rFonts w:ascii="Arial" w:hAnsi="Arial" w:cs="Arial"/>
        </w:rPr>
        <w:t xml:space="preserve">Scout </w:t>
      </w:r>
      <w:r w:rsidRPr="002850A4">
        <w:rPr>
          <w:rFonts w:ascii="Arial" w:hAnsi="Arial" w:cs="Arial"/>
        </w:rPr>
        <w:t xml:space="preserve">application, </w:t>
      </w:r>
      <w:r w:rsidR="00AF6ABC">
        <w:rPr>
          <w:rFonts w:ascii="Arial" w:hAnsi="Arial" w:cs="Arial"/>
        </w:rPr>
        <w:t>four (4)</w:t>
      </w:r>
      <w:r w:rsidRPr="002850A4">
        <w:rPr>
          <w:rFonts w:ascii="Arial" w:hAnsi="Arial" w:cs="Arial"/>
        </w:rPr>
        <w:t xml:space="preserve"> references are required</w:t>
      </w:r>
      <w:r w:rsidR="004F5387" w:rsidRPr="002850A4">
        <w:rPr>
          <w:rFonts w:ascii="Arial" w:hAnsi="Arial" w:cs="Arial"/>
        </w:rPr>
        <w:t>.</w:t>
      </w:r>
      <w:r w:rsidR="0034368B">
        <w:rPr>
          <w:rFonts w:ascii="Arial" w:hAnsi="Arial" w:cs="Arial"/>
        </w:rPr>
        <w:t xml:space="preserve"> The references are meant to display a full picture of the candidate: it is encouraged to request letters from more than one aspect of the candidate’s life and not all be picked from the same (</w:t>
      </w:r>
      <w:r w:rsidR="00264A90">
        <w:rPr>
          <w:rFonts w:ascii="Arial" w:hAnsi="Arial" w:cs="Arial"/>
        </w:rPr>
        <w:t>i.e.</w:t>
      </w:r>
      <w:r w:rsidR="0034368B">
        <w:rPr>
          <w:rFonts w:ascii="Arial" w:hAnsi="Arial" w:cs="Arial"/>
        </w:rPr>
        <w:t xml:space="preserve"> 1 reference from Scouting, 1 reference from </w:t>
      </w:r>
      <w:r w:rsidR="00442F63">
        <w:rPr>
          <w:rFonts w:ascii="Arial" w:hAnsi="Arial" w:cs="Arial"/>
        </w:rPr>
        <w:t>religious</w:t>
      </w:r>
      <w:r w:rsidR="00592A6A">
        <w:rPr>
          <w:rFonts w:ascii="Arial" w:hAnsi="Arial" w:cs="Arial"/>
        </w:rPr>
        <w:t xml:space="preserve"> </w:t>
      </w:r>
      <w:r w:rsidR="00545913">
        <w:rPr>
          <w:rFonts w:ascii="Arial" w:hAnsi="Arial" w:cs="Arial"/>
        </w:rPr>
        <w:t>institution</w:t>
      </w:r>
      <w:r w:rsidR="0034368B">
        <w:rPr>
          <w:rFonts w:ascii="Arial" w:hAnsi="Arial" w:cs="Arial"/>
        </w:rPr>
        <w:t xml:space="preserve">, 1 reference from youth sports, 1 reference from education, 1 reference from an employer, or 1 reference from another relationship.) </w:t>
      </w:r>
      <w:r w:rsidR="004F5387" w:rsidRPr="002850A4">
        <w:rPr>
          <w:rFonts w:ascii="Arial" w:hAnsi="Arial" w:cs="Arial"/>
          <w:b/>
          <w:bCs/>
        </w:rPr>
        <w:t xml:space="preserve">Parents and other relatives are strongly discouraged </w:t>
      </w:r>
      <w:r w:rsidR="004F5387" w:rsidRPr="002850A4">
        <w:rPr>
          <w:rFonts w:ascii="Arial" w:hAnsi="Arial" w:cs="Arial"/>
        </w:rPr>
        <w:t xml:space="preserve">from serving as references. The current unit leader and committee chair are </w:t>
      </w:r>
      <w:r w:rsidR="004F5387" w:rsidRPr="00AF6ABC">
        <w:rPr>
          <w:rFonts w:ascii="Arial" w:hAnsi="Arial" w:cs="Arial"/>
          <w:b/>
          <w:bCs/>
          <w:u w:val="single"/>
        </w:rPr>
        <w:t>not</w:t>
      </w:r>
      <w:r w:rsidR="004F5387" w:rsidRPr="002850A4">
        <w:rPr>
          <w:rFonts w:ascii="Arial" w:hAnsi="Arial" w:cs="Arial"/>
        </w:rPr>
        <w:t xml:space="preserve"> eligible to serve as references; their signature on the application is their endorsement.</w:t>
      </w:r>
    </w:p>
    <w:p w14:paraId="50D8BD3B" w14:textId="77777777" w:rsidR="00AF6ABC" w:rsidRDefault="00AF6ABC" w:rsidP="00AF6ABC">
      <w:pPr>
        <w:pStyle w:val="BodyText"/>
        <w:spacing w:before="180"/>
        <w:ind w:left="0" w:firstLine="0"/>
        <w:jc w:val="both"/>
        <w:rPr>
          <w:rFonts w:ascii="Arial" w:hAnsi="Arial" w:cs="Arial"/>
        </w:rPr>
      </w:pPr>
    </w:p>
    <w:p w14:paraId="0BC4C25E" w14:textId="77777777" w:rsidR="00545913" w:rsidRDefault="00545913" w:rsidP="00AF6ABC">
      <w:pPr>
        <w:pStyle w:val="BodyText"/>
        <w:spacing w:before="180"/>
        <w:ind w:left="0" w:firstLine="0"/>
        <w:jc w:val="both"/>
        <w:rPr>
          <w:rFonts w:ascii="Arial" w:hAnsi="Arial" w:cs="Arial"/>
        </w:rPr>
      </w:pPr>
    </w:p>
    <w:p w14:paraId="39AA4AAC" w14:textId="77777777" w:rsidR="002850A4" w:rsidRPr="002850A4" w:rsidRDefault="002850A4" w:rsidP="002850A4">
      <w:pPr>
        <w:pStyle w:val="BodyText"/>
        <w:spacing w:before="180"/>
        <w:ind w:left="119" w:firstLine="0"/>
        <w:jc w:val="both"/>
        <w:rPr>
          <w:rFonts w:ascii="Arial" w:hAnsi="Arial" w:cs="Arial"/>
        </w:rPr>
      </w:pPr>
    </w:p>
    <w:p w14:paraId="7BCC9343" w14:textId="5025EFCB" w:rsidR="003C4B6D" w:rsidRPr="002850A4" w:rsidRDefault="00EE4361">
      <w:pPr>
        <w:pStyle w:val="Heading1"/>
        <w:ind w:left="120"/>
        <w:rPr>
          <w:rFonts w:ascii="Arial" w:hAnsi="Arial" w:cs="Arial"/>
        </w:rPr>
      </w:pPr>
      <w:r w:rsidRPr="002850A4">
        <w:rPr>
          <w:rFonts w:ascii="Arial" w:hAnsi="Arial" w:cs="Arial"/>
        </w:rPr>
        <w:t>I</w:t>
      </w:r>
      <w:r w:rsidR="00FA5E71" w:rsidRPr="002850A4">
        <w:rPr>
          <w:rFonts w:ascii="Arial" w:hAnsi="Arial" w:cs="Arial"/>
        </w:rPr>
        <w:t>s there a recommended process for obtaining the reference letters?</w:t>
      </w:r>
    </w:p>
    <w:p w14:paraId="723A62C7" w14:textId="47781FF4" w:rsidR="003C4B6D" w:rsidRPr="002850A4" w:rsidRDefault="00592A6A">
      <w:pPr>
        <w:pStyle w:val="BodyText"/>
        <w:spacing w:before="179"/>
        <w:ind w:left="12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Three Fires Council recommends:</w:t>
      </w:r>
    </w:p>
    <w:p w14:paraId="44EC6CCC" w14:textId="77777777" w:rsidR="003C4B6D" w:rsidRPr="002850A4" w:rsidRDefault="00FA5E71">
      <w:pPr>
        <w:pStyle w:val="ListParagraph"/>
        <w:numPr>
          <w:ilvl w:val="0"/>
          <w:numId w:val="1"/>
        </w:numPr>
        <w:tabs>
          <w:tab w:val="left" w:pos="841"/>
        </w:tabs>
        <w:spacing w:before="179"/>
        <w:ind w:hanging="360"/>
        <w:rPr>
          <w:rFonts w:ascii="Arial" w:hAnsi="Arial" w:cs="Arial"/>
        </w:rPr>
      </w:pPr>
      <w:r w:rsidRPr="002850A4">
        <w:rPr>
          <w:rFonts w:ascii="Arial" w:hAnsi="Arial" w:cs="Arial"/>
        </w:rPr>
        <w:t>Select the names of the people to ask for letters of</w:t>
      </w:r>
      <w:r w:rsidRPr="002850A4">
        <w:rPr>
          <w:rFonts w:ascii="Arial" w:hAnsi="Arial" w:cs="Arial"/>
          <w:spacing w:val="-16"/>
        </w:rPr>
        <w:t xml:space="preserve"> </w:t>
      </w:r>
      <w:r w:rsidRPr="002850A4">
        <w:rPr>
          <w:rFonts w:ascii="Arial" w:hAnsi="Arial" w:cs="Arial"/>
        </w:rPr>
        <w:t>reference.</w:t>
      </w:r>
    </w:p>
    <w:p w14:paraId="3D16955E" w14:textId="67AB6213" w:rsidR="003C4B6D" w:rsidRPr="002850A4" w:rsidRDefault="00FA5E71">
      <w:pPr>
        <w:pStyle w:val="ListParagraph"/>
        <w:numPr>
          <w:ilvl w:val="0"/>
          <w:numId w:val="1"/>
        </w:numPr>
        <w:tabs>
          <w:tab w:val="left" w:pos="841"/>
        </w:tabs>
        <w:ind w:hanging="360"/>
        <w:rPr>
          <w:rFonts w:ascii="Arial" w:hAnsi="Arial" w:cs="Arial"/>
        </w:rPr>
      </w:pPr>
      <w:r w:rsidRPr="002850A4">
        <w:rPr>
          <w:rFonts w:ascii="Arial" w:hAnsi="Arial" w:cs="Arial"/>
        </w:rPr>
        <w:t>Contact th</w:t>
      </w:r>
      <w:r w:rsidR="00EE4361" w:rsidRPr="002850A4">
        <w:rPr>
          <w:rFonts w:ascii="Arial" w:hAnsi="Arial" w:cs="Arial"/>
        </w:rPr>
        <w:t>e selected</w:t>
      </w:r>
      <w:r w:rsidRPr="002850A4">
        <w:rPr>
          <w:rFonts w:ascii="Arial" w:hAnsi="Arial" w:cs="Arial"/>
        </w:rPr>
        <w:t xml:space="preserve"> people to </w:t>
      </w:r>
      <w:r w:rsidR="00264A90">
        <w:rPr>
          <w:rFonts w:ascii="Arial" w:hAnsi="Arial" w:cs="Arial"/>
        </w:rPr>
        <w:t>en</w:t>
      </w:r>
      <w:r w:rsidRPr="002850A4">
        <w:rPr>
          <w:rFonts w:ascii="Arial" w:hAnsi="Arial" w:cs="Arial"/>
        </w:rPr>
        <w:t>sure they are willing to provide a reference for</w:t>
      </w:r>
      <w:r w:rsidRPr="002850A4">
        <w:rPr>
          <w:rFonts w:ascii="Arial" w:hAnsi="Arial" w:cs="Arial"/>
          <w:spacing w:val="-26"/>
        </w:rPr>
        <w:t xml:space="preserve"> </w:t>
      </w:r>
      <w:r w:rsidR="0034368B">
        <w:rPr>
          <w:rFonts w:ascii="Arial" w:hAnsi="Arial" w:cs="Arial"/>
        </w:rPr>
        <w:t>the candidate</w:t>
      </w:r>
      <w:r w:rsidRPr="002850A4">
        <w:rPr>
          <w:rFonts w:ascii="Arial" w:hAnsi="Arial" w:cs="Arial"/>
        </w:rPr>
        <w:t>.</w:t>
      </w:r>
    </w:p>
    <w:p w14:paraId="266D0706" w14:textId="0A55D5CE" w:rsidR="003C4B6D" w:rsidRPr="002850A4" w:rsidRDefault="00592A6A">
      <w:pPr>
        <w:pStyle w:val="ListParagraph"/>
        <w:numPr>
          <w:ilvl w:val="0"/>
          <w:numId w:val="1"/>
        </w:numPr>
        <w:tabs>
          <w:tab w:val="left" w:pos="841"/>
        </w:tabs>
        <w:spacing w:line="259" w:lineRule="auto"/>
        <w:ind w:right="655" w:hanging="360"/>
        <w:rPr>
          <w:rFonts w:ascii="Arial" w:hAnsi="Arial" w:cs="Arial"/>
        </w:rPr>
      </w:pPr>
      <w:r>
        <w:rPr>
          <w:rFonts w:ascii="Arial" w:hAnsi="Arial" w:cs="Arial"/>
        </w:rPr>
        <w:t>Ask your Unit Advancement Coordinator to whom the reference letters should be sent to within the Eagle candidate’s home unit.</w:t>
      </w:r>
    </w:p>
    <w:p w14:paraId="3FB33CC8" w14:textId="22064BB8" w:rsidR="003C4B6D" w:rsidRPr="002850A4" w:rsidRDefault="00FA5E71">
      <w:pPr>
        <w:pStyle w:val="ListParagraph"/>
        <w:numPr>
          <w:ilvl w:val="0"/>
          <w:numId w:val="1"/>
        </w:numPr>
        <w:tabs>
          <w:tab w:val="left" w:pos="841"/>
        </w:tabs>
        <w:spacing w:before="0" w:line="259" w:lineRule="auto"/>
        <w:ind w:right="121" w:hanging="360"/>
        <w:rPr>
          <w:rFonts w:ascii="Arial" w:hAnsi="Arial" w:cs="Arial"/>
        </w:rPr>
      </w:pPr>
      <w:r w:rsidRPr="002850A4">
        <w:rPr>
          <w:rFonts w:ascii="Arial" w:hAnsi="Arial" w:cs="Arial"/>
        </w:rPr>
        <w:t xml:space="preserve">Put the name and address of the </w:t>
      </w:r>
      <w:r w:rsidR="00592A6A">
        <w:rPr>
          <w:rFonts w:ascii="Arial" w:hAnsi="Arial" w:cs="Arial"/>
        </w:rPr>
        <w:t xml:space="preserve">unit </w:t>
      </w:r>
      <w:r w:rsidRPr="002850A4">
        <w:rPr>
          <w:rFonts w:ascii="Arial" w:hAnsi="Arial" w:cs="Arial"/>
        </w:rPr>
        <w:t>adult identified in</w:t>
      </w:r>
      <w:r w:rsidR="00AF6ABC">
        <w:rPr>
          <w:rFonts w:ascii="Arial" w:hAnsi="Arial" w:cs="Arial"/>
        </w:rPr>
        <w:t xml:space="preserve"> step</w:t>
      </w:r>
      <w:r w:rsidRPr="002850A4">
        <w:rPr>
          <w:rFonts w:ascii="Arial" w:hAnsi="Arial" w:cs="Arial"/>
        </w:rPr>
        <w:t xml:space="preserve"> #3 and your name on the reference form in the spaces provided</w:t>
      </w:r>
      <w:r w:rsidR="00E0533D" w:rsidRPr="002850A4">
        <w:rPr>
          <w:rFonts w:ascii="Arial" w:hAnsi="Arial" w:cs="Arial"/>
        </w:rPr>
        <w:t xml:space="preserve">. This helps the letter writer address the envelope </w:t>
      </w:r>
      <w:r w:rsidRPr="002850A4">
        <w:rPr>
          <w:rFonts w:ascii="Arial" w:hAnsi="Arial" w:cs="Arial"/>
        </w:rPr>
        <w:t xml:space="preserve">if the </w:t>
      </w:r>
      <w:r w:rsidR="00E0533D" w:rsidRPr="002850A4">
        <w:rPr>
          <w:rFonts w:ascii="Arial" w:hAnsi="Arial" w:cs="Arial"/>
        </w:rPr>
        <w:t xml:space="preserve">self-addressed </w:t>
      </w:r>
      <w:r w:rsidRPr="002850A4">
        <w:rPr>
          <w:rFonts w:ascii="Arial" w:hAnsi="Arial" w:cs="Arial"/>
        </w:rPr>
        <w:t>envelope is misplaced.</w:t>
      </w:r>
    </w:p>
    <w:p w14:paraId="71758D92" w14:textId="7E4254D9" w:rsidR="003C4B6D" w:rsidRPr="006D01B8" w:rsidRDefault="006D01B8" w:rsidP="006D01B8">
      <w:pPr>
        <w:pStyle w:val="ListParagraph"/>
        <w:numPr>
          <w:ilvl w:val="0"/>
          <w:numId w:val="1"/>
        </w:numPr>
        <w:tabs>
          <w:tab w:val="left" w:pos="841"/>
        </w:tabs>
        <w:spacing w:before="0"/>
        <w:ind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Address </w:t>
      </w:r>
      <w:r w:rsidR="00E5361E">
        <w:rPr>
          <w:rFonts w:ascii="Arial" w:hAnsi="Arial" w:cs="Arial"/>
        </w:rPr>
        <w:t xml:space="preserve">four </w:t>
      </w:r>
      <w:r>
        <w:rPr>
          <w:rFonts w:ascii="Arial" w:hAnsi="Arial" w:cs="Arial"/>
        </w:rPr>
        <w:t xml:space="preserve">(4) envelopes </w:t>
      </w:r>
      <w:r w:rsidR="00E5361E">
        <w:rPr>
          <w:rFonts w:ascii="Arial" w:hAnsi="Arial" w:cs="Arial"/>
        </w:rPr>
        <w:t xml:space="preserve">as shown below to the advancement coordinator or individual to receive the letters of reference (Step </w:t>
      </w:r>
      <w:r>
        <w:rPr>
          <w:rFonts w:ascii="Arial" w:hAnsi="Arial" w:cs="Arial"/>
        </w:rPr>
        <w:t>#3</w:t>
      </w:r>
      <w:r w:rsidR="00E5361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FA5E71" w:rsidRPr="006D01B8">
        <w:rPr>
          <w:rFonts w:ascii="Arial" w:hAnsi="Arial" w:cs="Arial"/>
        </w:rPr>
        <w:t>In the bottom-left-hand corner of the envelope write: 1</w:t>
      </w:r>
      <w:r w:rsidR="00592A6A" w:rsidRPr="006D01B8">
        <w:rPr>
          <w:rFonts w:ascii="Arial" w:hAnsi="Arial" w:cs="Arial"/>
        </w:rPr>
        <w:t>.</w:t>
      </w:r>
      <w:r w:rsidR="00FA5E71" w:rsidRPr="006D01B8">
        <w:rPr>
          <w:rFonts w:ascii="Arial" w:hAnsi="Arial" w:cs="Arial"/>
        </w:rPr>
        <w:t xml:space="preserve">) </w:t>
      </w:r>
      <w:r w:rsidR="00592A6A" w:rsidRPr="006D01B8">
        <w:rPr>
          <w:rFonts w:ascii="Arial" w:hAnsi="Arial" w:cs="Arial"/>
        </w:rPr>
        <w:t>Eagle Scout candidate’s name</w:t>
      </w:r>
      <w:r w:rsidR="00FA5E71" w:rsidRPr="006D01B8">
        <w:rPr>
          <w:rFonts w:ascii="Arial" w:hAnsi="Arial" w:cs="Arial"/>
        </w:rPr>
        <w:t>, 2</w:t>
      </w:r>
      <w:r w:rsidR="00592A6A" w:rsidRPr="006D01B8">
        <w:rPr>
          <w:rFonts w:ascii="Arial" w:hAnsi="Arial" w:cs="Arial"/>
        </w:rPr>
        <w:t>.</w:t>
      </w:r>
      <w:r w:rsidR="00FA5E71" w:rsidRPr="006D01B8">
        <w:rPr>
          <w:rFonts w:ascii="Arial" w:hAnsi="Arial" w:cs="Arial"/>
        </w:rPr>
        <w:t xml:space="preserve">) “Eagle Reference”, </w:t>
      </w:r>
      <w:r w:rsidR="00592A6A" w:rsidRPr="006D01B8">
        <w:rPr>
          <w:rFonts w:ascii="Arial" w:hAnsi="Arial" w:cs="Arial"/>
        </w:rPr>
        <w:t xml:space="preserve">3) the Eagle Scout candidate’s relationship to the individual receiving the letter </w:t>
      </w:r>
      <w:r w:rsidR="00FA5E71" w:rsidRPr="006D01B8">
        <w:rPr>
          <w:rFonts w:ascii="Arial" w:hAnsi="Arial" w:cs="Arial"/>
        </w:rPr>
        <w:t xml:space="preserve">and </w:t>
      </w:r>
      <w:r w:rsidR="00592A6A" w:rsidRPr="006D01B8">
        <w:rPr>
          <w:rFonts w:ascii="Arial" w:hAnsi="Arial" w:cs="Arial"/>
        </w:rPr>
        <w:t>4.</w:t>
      </w:r>
      <w:r w:rsidR="00FA5E71" w:rsidRPr="006D01B8">
        <w:rPr>
          <w:rFonts w:ascii="Arial" w:hAnsi="Arial" w:cs="Arial"/>
        </w:rPr>
        <w:t xml:space="preserve">) </w:t>
      </w:r>
      <w:r w:rsidR="00A02360" w:rsidRPr="006D01B8">
        <w:rPr>
          <w:rFonts w:ascii="Arial" w:hAnsi="Arial" w:cs="Arial"/>
        </w:rPr>
        <w:t xml:space="preserve">the number of the letter </w:t>
      </w:r>
      <w:r w:rsidR="00264A90" w:rsidRPr="006D01B8">
        <w:rPr>
          <w:rFonts w:ascii="Arial" w:hAnsi="Arial" w:cs="Arial"/>
        </w:rPr>
        <w:t>(i.e.</w:t>
      </w:r>
      <w:r w:rsidR="00A02360" w:rsidRPr="006D01B8">
        <w:rPr>
          <w:rFonts w:ascii="Arial" w:hAnsi="Arial" w:cs="Arial"/>
        </w:rPr>
        <w:t xml:space="preserve"> #1, #2, #3, #4</w:t>
      </w:r>
      <w:r w:rsidR="00264A90" w:rsidRPr="006D01B8">
        <w:rPr>
          <w:rFonts w:ascii="Arial" w:hAnsi="Arial" w:cs="Arial"/>
        </w:rPr>
        <w:t>)</w:t>
      </w:r>
      <w:r w:rsidR="00AF6ABC" w:rsidRPr="006D01B8">
        <w:rPr>
          <w:rFonts w:ascii="Arial" w:hAnsi="Arial" w:cs="Arial"/>
        </w:rPr>
        <w:t xml:space="preserve">. </w:t>
      </w:r>
    </w:p>
    <w:p w14:paraId="7A31017D" w14:textId="77777777" w:rsidR="00AF6ABC" w:rsidRPr="002850A4" w:rsidRDefault="00AF6ABC">
      <w:pPr>
        <w:spacing w:before="18" w:line="259" w:lineRule="auto"/>
        <w:ind w:left="840" w:right="481"/>
        <w:rPr>
          <w:rFonts w:ascii="Arial" w:hAnsi="Arial" w:cs="Arial"/>
          <w:i/>
        </w:rPr>
      </w:pPr>
    </w:p>
    <w:tbl>
      <w:tblPr>
        <w:tblStyle w:val="TableGrid"/>
        <w:tblW w:w="0" w:type="auto"/>
        <w:tblInd w:w="10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990"/>
        <w:gridCol w:w="1347"/>
      </w:tblGrid>
      <w:tr w:rsidR="00EE44B2" w:rsidRPr="002850A4" w14:paraId="2CDFF390" w14:textId="77777777" w:rsidTr="00EE44B2">
        <w:tc>
          <w:tcPr>
            <w:tcW w:w="3213" w:type="dxa"/>
          </w:tcPr>
          <w:p w14:paraId="45F70FA6" w14:textId="77777777" w:rsidR="00E504E0" w:rsidRPr="002850A4" w:rsidRDefault="00E504E0" w:rsidP="00E504E0">
            <w:pPr>
              <w:rPr>
                <w:rFonts w:ascii="Arial" w:eastAsia="Book Antiqua" w:hAnsi="Arial" w:cs="Arial"/>
                <w:sz w:val="20"/>
                <w:szCs w:val="20"/>
              </w:rPr>
            </w:pPr>
            <w:r w:rsidRPr="002850A4">
              <w:rPr>
                <w:rFonts w:ascii="Arial" w:eastAsia="Book Antiqua" w:hAnsi="Arial" w:cs="Arial"/>
                <w:sz w:val="20"/>
                <w:szCs w:val="20"/>
              </w:rPr>
              <w:t>Name and address</w:t>
            </w:r>
          </w:p>
          <w:p w14:paraId="32202E45" w14:textId="77777777" w:rsidR="00E504E0" w:rsidRPr="002850A4" w:rsidRDefault="00E504E0" w:rsidP="00E504E0">
            <w:pPr>
              <w:rPr>
                <w:rFonts w:ascii="Arial" w:eastAsia="Book Antiqua" w:hAnsi="Arial" w:cs="Arial"/>
                <w:sz w:val="20"/>
                <w:szCs w:val="20"/>
              </w:rPr>
            </w:pPr>
            <w:r w:rsidRPr="002850A4">
              <w:rPr>
                <w:rFonts w:ascii="Arial" w:eastAsia="Book Antiqua" w:hAnsi="Arial" w:cs="Arial"/>
                <w:sz w:val="20"/>
                <w:szCs w:val="20"/>
              </w:rPr>
              <w:t xml:space="preserve">of the individual providing </w:t>
            </w:r>
          </w:p>
          <w:p w14:paraId="30C9337B" w14:textId="179BD42D" w:rsidR="00EE44B2" w:rsidRPr="002850A4" w:rsidRDefault="00E504E0" w:rsidP="00E504E0">
            <w:pPr>
              <w:rPr>
                <w:rFonts w:ascii="Arial" w:eastAsia="Book Antiqua" w:hAnsi="Arial" w:cs="Arial"/>
                <w:sz w:val="20"/>
                <w:szCs w:val="20"/>
              </w:rPr>
            </w:pPr>
            <w:r w:rsidRPr="002850A4">
              <w:rPr>
                <w:rFonts w:ascii="Arial" w:eastAsia="Book Antiqua" w:hAnsi="Arial" w:cs="Arial"/>
                <w:sz w:val="20"/>
                <w:szCs w:val="20"/>
              </w:rPr>
              <w:t>the reference</w:t>
            </w:r>
          </w:p>
        </w:tc>
        <w:tc>
          <w:tcPr>
            <w:tcW w:w="3990" w:type="dxa"/>
          </w:tcPr>
          <w:p w14:paraId="31C8D358" w14:textId="77777777" w:rsidR="00EE44B2" w:rsidRPr="002850A4" w:rsidRDefault="00EE44B2" w:rsidP="00EE44B2">
            <w:pPr>
              <w:rPr>
                <w:rFonts w:ascii="Arial" w:eastAsia="Book Antiqua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0060B2C3" w14:textId="3A137075" w:rsidR="00EE44B2" w:rsidRPr="002850A4" w:rsidRDefault="00AF6ABC" w:rsidP="00EE44B2">
            <w:pPr>
              <w:rPr>
                <w:rFonts w:ascii="Arial" w:eastAsia="Book Antiqua" w:hAnsi="Arial" w:cs="Arial"/>
                <w:sz w:val="20"/>
                <w:szCs w:val="20"/>
              </w:rPr>
            </w:pPr>
            <w:r>
              <w:rPr>
                <w:rFonts w:ascii="Arial" w:eastAsia="Book Antiqua" w:hAnsi="Arial" w:cs="Arial"/>
                <w:sz w:val="20"/>
                <w:szCs w:val="20"/>
              </w:rPr>
              <w:t xml:space="preserve">        </w:t>
            </w:r>
            <w:r w:rsidR="00EE44B2" w:rsidRPr="002850A4">
              <w:rPr>
                <w:rFonts w:ascii="Arial" w:eastAsia="Book Antiqua" w:hAnsi="Arial" w:cs="Arial"/>
                <w:sz w:val="20"/>
                <w:szCs w:val="20"/>
              </w:rPr>
              <w:t>Stamp</w:t>
            </w:r>
          </w:p>
          <w:p w14:paraId="18B68383" w14:textId="39E9BCDE" w:rsidR="00EE44B2" w:rsidRPr="002850A4" w:rsidRDefault="00EE44B2" w:rsidP="00EE44B2">
            <w:pPr>
              <w:rPr>
                <w:rFonts w:ascii="Arial" w:eastAsia="Book Antiqua" w:hAnsi="Arial" w:cs="Arial"/>
                <w:sz w:val="24"/>
                <w:szCs w:val="24"/>
              </w:rPr>
            </w:pPr>
          </w:p>
        </w:tc>
      </w:tr>
      <w:tr w:rsidR="00EE44B2" w:rsidRPr="002850A4" w14:paraId="3E556450" w14:textId="77777777" w:rsidTr="00EE44B2">
        <w:tc>
          <w:tcPr>
            <w:tcW w:w="3213" w:type="dxa"/>
          </w:tcPr>
          <w:p w14:paraId="268F9B49" w14:textId="77777777" w:rsidR="00EE44B2" w:rsidRPr="002850A4" w:rsidRDefault="00EE44B2" w:rsidP="00EE44B2">
            <w:pPr>
              <w:rPr>
                <w:rFonts w:ascii="Arial" w:eastAsia="Book Antiqua" w:hAnsi="Arial" w:cs="Arial"/>
                <w:sz w:val="20"/>
                <w:szCs w:val="20"/>
              </w:rPr>
            </w:pPr>
          </w:p>
        </w:tc>
        <w:tc>
          <w:tcPr>
            <w:tcW w:w="3990" w:type="dxa"/>
          </w:tcPr>
          <w:p w14:paraId="6E44FF81" w14:textId="77777777" w:rsidR="00EE44B2" w:rsidRPr="002850A4" w:rsidRDefault="00EE44B2" w:rsidP="00EE44B2">
            <w:pPr>
              <w:rPr>
                <w:rFonts w:ascii="Arial" w:eastAsia="Book Antiqua" w:hAnsi="Arial" w:cs="Arial"/>
                <w:sz w:val="20"/>
                <w:szCs w:val="20"/>
              </w:rPr>
            </w:pPr>
          </w:p>
          <w:p w14:paraId="680AFCB6" w14:textId="77777777" w:rsidR="00EE44B2" w:rsidRPr="002850A4" w:rsidRDefault="00EE44B2" w:rsidP="00EE44B2">
            <w:pPr>
              <w:rPr>
                <w:rFonts w:ascii="Arial" w:eastAsia="Book Antiqua" w:hAnsi="Arial" w:cs="Arial"/>
                <w:sz w:val="20"/>
                <w:szCs w:val="20"/>
              </w:rPr>
            </w:pPr>
            <w:r w:rsidRPr="002850A4">
              <w:rPr>
                <w:rFonts w:ascii="Arial" w:eastAsia="Book Antiqua" w:hAnsi="Arial" w:cs="Arial"/>
                <w:sz w:val="20"/>
                <w:szCs w:val="20"/>
              </w:rPr>
              <w:t>Name and address of advancement coordinator or individual to receive the letters of reference</w:t>
            </w:r>
          </w:p>
        </w:tc>
        <w:tc>
          <w:tcPr>
            <w:tcW w:w="1347" w:type="dxa"/>
          </w:tcPr>
          <w:p w14:paraId="088DADE8" w14:textId="77777777" w:rsidR="00EE44B2" w:rsidRPr="002850A4" w:rsidRDefault="00EE44B2" w:rsidP="00EE44B2">
            <w:pPr>
              <w:rPr>
                <w:rFonts w:ascii="Arial" w:eastAsia="Book Antiqua" w:hAnsi="Arial" w:cs="Arial"/>
                <w:sz w:val="24"/>
                <w:szCs w:val="24"/>
              </w:rPr>
            </w:pPr>
          </w:p>
        </w:tc>
      </w:tr>
      <w:tr w:rsidR="00EE44B2" w:rsidRPr="002850A4" w14:paraId="5218A6FD" w14:textId="77777777" w:rsidTr="00EE44B2">
        <w:tc>
          <w:tcPr>
            <w:tcW w:w="3213" w:type="dxa"/>
          </w:tcPr>
          <w:p w14:paraId="6CF63264" w14:textId="77777777" w:rsidR="00EE44B2" w:rsidRPr="002850A4" w:rsidRDefault="00EE44B2" w:rsidP="00EE44B2">
            <w:pPr>
              <w:rPr>
                <w:rFonts w:ascii="Arial" w:eastAsia="Book Antiqua" w:hAnsi="Arial" w:cs="Arial"/>
                <w:sz w:val="20"/>
                <w:szCs w:val="20"/>
              </w:rPr>
            </w:pPr>
            <w:r w:rsidRPr="002850A4">
              <w:rPr>
                <w:rFonts w:ascii="Arial" w:eastAsia="Book Antiqua" w:hAnsi="Arial" w:cs="Arial"/>
                <w:sz w:val="20"/>
                <w:szCs w:val="20"/>
              </w:rPr>
              <w:t>Scout Name</w:t>
            </w:r>
          </w:p>
          <w:p w14:paraId="50EE256C" w14:textId="6BF3EC74" w:rsidR="00EE4361" w:rsidRDefault="00EE44B2" w:rsidP="00EE44B2">
            <w:pPr>
              <w:rPr>
                <w:rFonts w:ascii="Arial" w:eastAsia="Book Antiqua" w:hAnsi="Arial" w:cs="Arial"/>
                <w:sz w:val="20"/>
                <w:szCs w:val="20"/>
              </w:rPr>
            </w:pPr>
            <w:r w:rsidRPr="002850A4">
              <w:rPr>
                <w:rFonts w:ascii="Arial" w:eastAsia="Book Antiqua" w:hAnsi="Arial" w:cs="Arial"/>
                <w:sz w:val="20"/>
                <w:szCs w:val="20"/>
              </w:rPr>
              <w:t>Eagle Reference</w:t>
            </w:r>
          </w:p>
          <w:p w14:paraId="485926AA" w14:textId="1753E30C" w:rsidR="00001112" w:rsidRPr="002850A4" w:rsidRDefault="00001112" w:rsidP="00EE44B2">
            <w:pPr>
              <w:rPr>
                <w:rFonts w:ascii="Arial" w:eastAsia="Book Antiqua" w:hAnsi="Arial" w:cs="Arial"/>
                <w:sz w:val="20"/>
                <w:szCs w:val="20"/>
              </w:rPr>
            </w:pPr>
            <w:r>
              <w:rPr>
                <w:rFonts w:ascii="Arial" w:eastAsia="Book Antiqua" w:hAnsi="Arial" w:cs="Arial"/>
                <w:sz w:val="20"/>
                <w:szCs w:val="20"/>
              </w:rPr>
              <w:t>Relationship</w:t>
            </w:r>
          </w:p>
          <w:p w14:paraId="39A32476" w14:textId="5B1E8C5B" w:rsidR="00EE44B2" w:rsidRPr="002850A4" w:rsidRDefault="00EE44B2" w:rsidP="00EE44B2">
            <w:pPr>
              <w:rPr>
                <w:rFonts w:ascii="Arial" w:eastAsia="Book Antiqua" w:hAnsi="Arial" w:cs="Arial"/>
                <w:sz w:val="20"/>
                <w:szCs w:val="20"/>
              </w:rPr>
            </w:pPr>
            <w:r w:rsidRPr="002850A4">
              <w:rPr>
                <w:rFonts w:ascii="Arial" w:eastAsia="Book Antiqua" w:hAnsi="Arial" w:cs="Arial"/>
                <w:sz w:val="20"/>
                <w:szCs w:val="20"/>
              </w:rPr>
              <w:t>Letter</w:t>
            </w:r>
            <w:r w:rsidR="00A02360" w:rsidRPr="002850A4">
              <w:rPr>
                <w:rFonts w:ascii="Arial" w:eastAsia="Book Antiqua" w:hAnsi="Arial" w:cs="Arial"/>
                <w:sz w:val="20"/>
                <w:szCs w:val="20"/>
              </w:rPr>
              <w:t xml:space="preserve"> #</w:t>
            </w:r>
          </w:p>
          <w:p w14:paraId="42BA9E21" w14:textId="77777777" w:rsidR="00EE44B2" w:rsidRPr="002850A4" w:rsidRDefault="00EE44B2" w:rsidP="00EE44B2">
            <w:pPr>
              <w:rPr>
                <w:rFonts w:ascii="Arial" w:eastAsia="Book Antiqua" w:hAnsi="Arial" w:cs="Arial"/>
                <w:sz w:val="20"/>
                <w:szCs w:val="20"/>
              </w:rPr>
            </w:pPr>
          </w:p>
        </w:tc>
        <w:tc>
          <w:tcPr>
            <w:tcW w:w="3990" w:type="dxa"/>
          </w:tcPr>
          <w:p w14:paraId="0C513AF9" w14:textId="77777777" w:rsidR="00EE44B2" w:rsidRPr="002850A4" w:rsidRDefault="00EE44B2" w:rsidP="00EE44B2">
            <w:pPr>
              <w:rPr>
                <w:rFonts w:ascii="Arial" w:eastAsia="Book Antiqua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35013E9" w14:textId="77777777" w:rsidR="00EE44B2" w:rsidRPr="002850A4" w:rsidRDefault="00EE44B2" w:rsidP="00EE44B2">
            <w:pPr>
              <w:rPr>
                <w:rFonts w:ascii="Arial" w:eastAsia="Book Antiqua" w:hAnsi="Arial" w:cs="Arial"/>
                <w:sz w:val="24"/>
                <w:szCs w:val="24"/>
              </w:rPr>
            </w:pPr>
          </w:p>
        </w:tc>
      </w:tr>
    </w:tbl>
    <w:p w14:paraId="16CB0D7B" w14:textId="77777777" w:rsidR="00EE44B2" w:rsidRPr="002850A4" w:rsidRDefault="00EE44B2" w:rsidP="00EE44B2">
      <w:pPr>
        <w:spacing w:before="7"/>
        <w:rPr>
          <w:rFonts w:ascii="Arial" w:eastAsia="Book Antiqua" w:hAnsi="Arial" w:cs="Arial"/>
          <w:sz w:val="16"/>
          <w:szCs w:val="24"/>
        </w:rPr>
      </w:pPr>
    </w:p>
    <w:p w14:paraId="45C5142C" w14:textId="04525B7B" w:rsidR="003C4B6D" w:rsidRPr="002850A4" w:rsidRDefault="00EE44B2" w:rsidP="00E0533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</w:rPr>
      </w:pPr>
      <w:r w:rsidRPr="002850A4">
        <w:rPr>
          <w:rFonts w:ascii="Arial" w:hAnsi="Arial" w:cs="Arial"/>
        </w:rPr>
        <w:t xml:space="preserve">Keep a list of </w:t>
      </w:r>
      <w:r w:rsidR="00CE6503">
        <w:rPr>
          <w:rFonts w:ascii="Arial" w:hAnsi="Arial" w:cs="Arial"/>
        </w:rPr>
        <w:t>which</w:t>
      </w:r>
      <w:r w:rsidRPr="002850A4">
        <w:rPr>
          <w:rFonts w:ascii="Arial" w:hAnsi="Arial" w:cs="Arial"/>
        </w:rPr>
        <w:t xml:space="preserve"> letters were sent to whom. This will make it easier for </w:t>
      </w:r>
      <w:r w:rsidR="00AF6ABC">
        <w:rPr>
          <w:rFonts w:ascii="Arial" w:hAnsi="Arial" w:cs="Arial"/>
        </w:rPr>
        <w:t>the Eagle candidate</w:t>
      </w:r>
      <w:r w:rsidRPr="002850A4">
        <w:rPr>
          <w:rFonts w:ascii="Arial" w:hAnsi="Arial" w:cs="Arial"/>
        </w:rPr>
        <w:t xml:space="preserve"> and your unit to track down missing letters. </w:t>
      </w:r>
      <w:r w:rsidR="00264A90">
        <w:rPr>
          <w:rFonts w:ascii="Arial" w:hAnsi="Arial" w:cs="Arial"/>
        </w:rPr>
        <w:t>The candidate</w:t>
      </w:r>
      <w:r w:rsidR="00E0533D" w:rsidRPr="002850A4">
        <w:rPr>
          <w:rFonts w:ascii="Arial" w:hAnsi="Arial" w:cs="Arial"/>
        </w:rPr>
        <w:t xml:space="preserve"> m</w:t>
      </w:r>
      <w:r w:rsidR="00FA5E71" w:rsidRPr="002850A4">
        <w:rPr>
          <w:rFonts w:ascii="Arial" w:hAnsi="Arial" w:cs="Arial"/>
        </w:rPr>
        <w:t>ay need to call some of the references to remind them to mail the completed reference form in a timely</w:t>
      </w:r>
      <w:r w:rsidR="00FA5E71" w:rsidRPr="002850A4">
        <w:rPr>
          <w:rFonts w:ascii="Arial" w:hAnsi="Arial" w:cs="Arial"/>
          <w:spacing w:val="-8"/>
        </w:rPr>
        <w:t xml:space="preserve"> </w:t>
      </w:r>
      <w:r w:rsidR="00FA5E71" w:rsidRPr="002850A4">
        <w:rPr>
          <w:rFonts w:ascii="Arial" w:hAnsi="Arial" w:cs="Arial"/>
        </w:rPr>
        <w:t>manner.</w:t>
      </w:r>
    </w:p>
    <w:p w14:paraId="34A3B8D2" w14:textId="3FCBC5C0" w:rsidR="003C4B6D" w:rsidRPr="002850A4" w:rsidRDefault="00FA5E71">
      <w:pPr>
        <w:pStyle w:val="ListParagraph"/>
        <w:numPr>
          <w:ilvl w:val="0"/>
          <w:numId w:val="1"/>
        </w:numPr>
        <w:tabs>
          <w:tab w:val="left" w:pos="841"/>
        </w:tabs>
        <w:spacing w:before="0" w:line="259" w:lineRule="auto"/>
        <w:ind w:right="313" w:hanging="360"/>
        <w:rPr>
          <w:rFonts w:ascii="Arial" w:hAnsi="Arial" w:cs="Arial"/>
        </w:rPr>
      </w:pPr>
      <w:r w:rsidRPr="002850A4">
        <w:rPr>
          <w:rFonts w:ascii="Arial" w:hAnsi="Arial" w:cs="Arial"/>
        </w:rPr>
        <w:t xml:space="preserve">If the requests are sent </w:t>
      </w:r>
      <w:r w:rsidR="00264A90">
        <w:rPr>
          <w:rFonts w:ascii="Arial" w:hAnsi="Arial" w:cs="Arial"/>
        </w:rPr>
        <w:t>early in the Eagle Scout application process</w:t>
      </w:r>
      <w:r w:rsidRPr="002850A4">
        <w:rPr>
          <w:rFonts w:ascii="Arial" w:hAnsi="Arial" w:cs="Arial"/>
        </w:rPr>
        <w:t xml:space="preserve">, there will be time to request a </w:t>
      </w:r>
      <w:r w:rsidR="00264A90">
        <w:rPr>
          <w:rFonts w:ascii="Arial" w:hAnsi="Arial" w:cs="Arial"/>
        </w:rPr>
        <w:t xml:space="preserve">new </w:t>
      </w:r>
      <w:r w:rsidRPr="002850A4">
        <w:rPr>
          <w:rFonts w:ascii="Arial" w:hAnsi="Arial" w:cs="Arial"/>
        </w:rPr>
        <w:t xml:space="preserve">reference from a different </w:t>
      </w:r>
      <w:r w:rsidR="00264A90">
        <w:rPr>
          <w:rFonts w:ascii="Arial" w:hAnsi="Arial" w:cs="Arial"/>
        </w:rPr>
        <w:t>individual</w:t>
      </w:r>
      <w:r w:rsidR="00CE6503">
        <w:rPr>
          <w:rFonts w:ascii="Arial" w:hAnsi="Arial" w:cs="Arial"/>
        </w:rPr>
        <w:t>,</w:t>
      </w:r>
      <w:r w:rsidRPr="002850A4">
        <w:rPr>
          <w:rFonts w:ascii="Arial" w:hAnsi="Arial" w:cs="Arial"/>
        </w:rPr>
        <w:t xml:space="preserve"> if any of the references do not </w:t>
      </w:r>
      <w:r w:rsidR="00AF6ABC">
        <w:rPr>
          <w:rFonts w:ascii="Arial" w:hAnsi="Arial" w:cs="Arial"/>
        </w:rPr>
        <w:t>send a completed letter back in time</w:t>
      </w:r>
      <w:r w:rsidRPr="002850A4">
        <w:rPr>
          <w:rFonts w:ascii="Arial" w:hAnsi="Arial" w:cs="Arial"/>
        </w:rPr>
        <w:t xml:space="preserve">. </w:t>
      </w:r>
      <w:r w:rsidR="00592A6A">
        <w:rPr>
          <w:rFonts w:ascii="Arial" w:hAnsi="Arial" w:cs="Arial"/>
        </w:rPr>
        <w:t>It is recommended that the Eagle Scout candidate does not</w:t>
      </w:r>
      <w:r w:rsidRPr="002850A4">
        <w:rPr>
          <w:rFonts w:ascii="Arial" w:hAnsi="Arial" w:cs="Arial"/>
        </w:rPr>
        <w:t xml:space="preserve"> put the names of the </w:t>
      </w:r>
      <w:r w:rsidR="00264A90">
        <w:rPr>
          <w:rFonts w:ascii="Arial" w:hAnsi="Arial" w:cs="Arial"/>
        </w:rPr>
        <w:t>references</w:t>
      </w:r>
      <w:r w:rsidRPr="002850A4">
        <w:rPr>
          <w:rFonts w:ascii="Arial" w:hAnsi="Arial" w:cs="Arial"/>
        </w:rPr>
        <w:t xml:space="preserve"> on the Eagle Scout Rank Application until </w:t>
      </w:r>
      <w:r w:rsidR="00264A90">
        <w:rPr>
          <w:rFonts w:ascii="Arial" w:hAnsi="Arial" w:cs="Arial"/>
        </w:rPr>
        <w:t>the candidate</w:t>
      </w:r>
      <w:r w:rsidRPr="002850A4">
        <w:rPr>
          <w:rFonts w:ascii="Arial" w:hAnsi="Arial" w:cs="Arial"/>
        </w:rPr>
        <w:t xml:space="preserve"> </w:t>
      </w:r>
      <w:r w:rsidR="00264A90">
        <w:rPr>
          <w:rFonts w:ascii="Arial" w:hAnsi="Arial" w:cs="Arial"/>
        </w:rPr>
        <w:t>is</w:t>
      </w:r>
      <w:r w:rsidRPr="002850A4">
        <w:rPr>
          <w:rFonts w:ascii="Arial" w:hAnsi="Arial" w:cs="Arial"/>
        </w:rPr>
        <w:t xml:space="preserve"> sure which </w:t>
      </w:r>
      <w:r w:rsidR="00264A90">
        <w:rPr>
          <w:rFonts w:ascii="Arial" w:hAnsi="Arial" w:cs="Arial"/>
        </w:rPr>
        <w:t>references</w:t>
      </w:r>
      <w:r w:rsidRPr="002850A4">
        <w:rPr>
          <w:rFonts w:ascii="Arial" w:hAnsi="Arial" w:cs="Arial"/>
        </w:rPr>
        <w:t xml:space="preserve"> have sent </w:t>
      </w:r>
      <w:r w:rsidR="00264A90">
        <w:rPr>
          <w:rFonts w:ascii="Arial" w:hAnsi="Arial" w:cs="Arial"/>
        </w:rPr>
        <w:t>a completed reference letter</w:t>
      </w:r>
      <w:r w:rsidRPr="002850A4">
        <w:rPr>
          <w:rFonts w:ascii="Arial" w:hAnsi="Arial" w:cs="Arial"/>
        </w:rPr>
        <w:t xml:space="preserve"> to the adult identified in</w:t>
      </w:r>
      <w:r w:rsidRPr="002850A4">
        <w:rPr>
          <w:rFonts w:ascii="Arial" w:hAnsi="Arial" w:cs="Arial"/>
          <w:spacing w:val="-8"/>
        </w:rPr>
        <w:t xml:space="preserve"> </w:t>
      </w:r>
      <w:r w:rsidR="00CE6503">
        <w:rPr>
          <w:rFonts w:ascii="Arial" w:hAnsi="Arial" w:cs="Arial"/>
          <w:spacing w:val="-8"/>
        </w:rPr>
        <w:t xml:space="preserve">step </w:t>
      </w:r>
      <w:r w:rsidRPr="002850A4">
        <w:rPr>
          <w:rFonts w:ascii="Arial" w:hAnsi="Arial" w:cs="Arial"/>
        </w:rPr>
        <w:t>#3.</w:t>
      </w:r>
    </w:p>
    <w:p w14:paraId="07F62C28" w14:textId="77777777" w:rsidR="003C4B6D" w:rsidRPr="002850A4" w:rsidRDefault="00FA5E71">
      <w:pPr>
        <w:pStyle w:val="Heading1"/>
        <w:ind w:left="120"/>
        <w:rPr>
          <w:rFonts w:ascii="Arial" w:hAnsi="Arial" w:cs="Arial"/>
        </w:rPr>
      </w:pPr>
      <w:r w:rsidRPr="002850A4">
        <w:rPr>
          <w:rFonts w:ascii="Arial" w:hAnsi="Arial" w:cs="Arial"/>
        </w:rPr>
        <w:t>When can a reference letter be requested?</w:t>
      </w:r>
    </w:p>
    <w:p w14:paraId="50EFBE5D" w14:textId="2DF2988B" w:rsidR="003C4B6D" w:rsidRPr="002850A4" w:rsidRDefault="00FA5E71" w:rsidP="00A02360">
      <w:pPr>
        <w:pStyle w:val="BodyText"/>
        <w:spacing w:before="179" w:line="259" w:lineRule="auto"/>
        <w:ind w:left="120" w:firstLine="0"/>
        <w:rPr>
          <w:rFonts w:ascii="Arial" w:hAnsi="Arial" w:cs="Arial"/>
        </w:rPr>
      </w:pPr>
      <w:r w:rsidRPr="002850A4">
        <w:rPr>
          <w:rFonts w:ascii="Arial" w:hAnsi="Arial" w:cs="Arial"/>
        </w:rPr>
        <w:t xml:space="preserve">References can be requested any time after the </w:t>
      </w:r>
      <w:r w:rsidR="00A146EA" w:rsidRPr="002850A4">
        <w:rPr>
          <w:rFonts w:ascii="Arial" w:hAnsi="Arial" w:cs="Arial"/>
        </w:rPr>
        <w:t>E</w:t>
      </w:r>
      <w:r w:rsidRPr="002850A4">
        <w:rPr>
          <w:rFonts w:ascii="Arial" w:hAnsi="Arial" w:cs="Arial"/>
        </w:rPr>
        <w:t xml:space="preserve">agle candidate has achieved </w:t>
      </w:r>
      <w:r w:rsidR="00EE4361" w:rsidRPr="002850A4">
        <w:rPr>
          <w:rFonts w:ascii="Arial" w:hAnsi="Arial" w:cs="Arial"/>
        </w:rPr>
        <w:t xml:space="preserve">the </w:t>
      </w:r>
      <w:r w:rsidRPr="002850A4">
        <w:rPr>
          <w:rFonts w:ascii="Arial" w:hAnsi="Arial" w:cs="Arial"/>
        </w:rPr>
        <w:t xml:space="preserve">Life rank. However, it is recommended </w:t>
      </w:r>
      <w:r w:rsidR="00CE6503">
        <w:rPr>
          <w:rFonts w:ascii="Arial" w:hAnsi="Arial" w:cs="Arial"/>
        </w:rPr>
        <w:t>the letters</w:t>
      </w:r>
      <w:r w:rsidRPr="002850A4">
        <w:rPr>
          <w:rFonts w:ascii="Arial" w:hAnsi="Arial" w:cs="Arial"/>
        </w:rPr>
        <w:t xml:space="preserve"> not be more than a year old </w:t>
      </w:r>
      <w:r w:rsidR="00264A90">
        <w:rPr>
          <w:rFonts w:ascii="Arial" w:hAnsi="Arial" w:cs="Arial"/>
        </w:rPr>
        <w:t>on</w:t>
      </w:r>
      <w:r w:rsidRPr="002850A4">
        <w:rPr>
          <w:rFonts w:ascii="Arial" w:hAnsi="Arial" w:cs="Arial"/>
        </w:rPr>
        <w:t xml:space="preserve"> the </w:t>
      </w:r>
      <w:r w:rsidR="00264A90">
        <w:rPr>
          <w:rFonts w:ascii="Arial" w:hAnsi="Arial" w:cs="Arial"/>
        </w:rPr>
        <w:t>date</w:t>
      </w:r>
      <w:r w:rsidRPr="002850A4">
        <w:rPr>
          <w:rFonts w:ascii="Arial" w:hAnsi="Arial" w:cs="Arial"/>
        </w:rPr>
        <w:t xml:space="preserve"> of the Eagle Board of Review.</w:t>
      </w:r>
    </w:p>
    <w:p w14:paraId="1866CE5A" w14:textId="77777777" w:rsidR="003C4B6D" w:rsidRPr="00CE6503" w:rsidRDefault="00FA5E71">
      <w:pPr>
        <w:spacing w:before="177"/>
        <w:ind w:left="100"/>
        <w:rPr>
          <w:rFonts w:ascii="Arial" w:hAnsi="Arial" w:cs="Arial"/>
          <w:b/>
          <w:szCs w:val="28"/>
        </w:rPr>
      </w:pPr>
      <w:r w:rsidRPr="00CE6503">
        <w:rPr>
          <w:rFonts w:ascii="Arial" w:hAnsi="Arial" w:cs="Arial"/>
          <w:b/>
          <w:color w:val="242424"/>
          <w:szCs w:val="28"/>
        </w:rPr>
        <w:t>Who may open the reference letters?</w:t>
      </w:r>
    </w:p>
    <w:p w14:paraId="0B32F648" w14:textId="64ADD83F" w:rsidR="003C4B6D" w:rsidRPr="00CE6503" w:rsidRDefault="00FA5E71" w:rsidP="00CE6503">
      <w:pPr>
        <w:pStyle w:val="BodyText"/>
        <w:spacing w:before="177" w:line="259" w:lineRule="auto"/>
        <w:ind w:left="100" w:right="61" w:hanging="1"/>
        <w:rPr>
          <w:rFonts w:ascii="Arial" w:hAnsi="Arial" w:cs="Arial"/>
        </w:rPr>
      </w:pPr>
      <w:r w:rsidRPr="002850A4">
        <w:rPr>
          <w:rFonts w:ascii="Arial" w:hAnsi="Arial" w:cs="Arial"/>
        </w:rPr>
        <w:t xml:space="preserve">Letters </w:t>
      </w:r>
      <w:r w:rsidR="00CE6503" w:rsidRPr="00CE6503">
        <w:rPr>
          <w:rFonts w:ascii="Arial" w:hAnsi="Arial" w:cs="Arial"/>
          <w:b/>
          <w:bCs/>
          <w:u w:val="single"/>
        </w:rPr>
        <w:t>MUST</w:t>
      </w:r>
      <w:r w:rsidRPr="002850A4">
        <w:rPr>
          <w:rFonts w:ascii="Arial" w:hAnsi="Arial" w:cs="Arial"/>
        </w:rPr>
        <w:t xml:space="preserve"> remain unopened until the Eagle Board of Review. Upon completion of a successful </w:t>
      </w:r>
      <w:r w:rsidR="00A146EA" w:rsidRPr="002850A4">
        <w:rPr>
          <w:rFonts w:ascii="Arial" w:hAnsi="Arial" w:cs="Arial"/>
        </w:rPr>
        <w:t xml:space="preserve">Eagle </w:t>
      </w:r>
      <w:r w:rsidR="00CE6503">
        <w:rPr>
          <w:rFonts w:ascii="Arial" w:hAnsi="Arial" w:cs="Arial"/>
        </w:rPr>
        <w:t>B</w:t>
      </w:r>
      <w:r w:rsidR="00A146EA" w:rsidRPr="002850A4">
        <w:rPr>
          <w:rFonts w:ascii="Arial" w:hAnsi="Arial" w:cs="Arial"/>
        </w:rPr>
        <w:t xml:space="preserve">oard of </w:t>
      </w:r>
      <w:r w:rsidR="00CE6503">
        <w:rPr>
          <w:rFonts w:ascii="Arial" w:hAnsi="Arial" w:cs="Arial"/>
        </w:rPr>
        <w:t>R</w:t>
      </w:r>
      <w:r w:rsidR="00A146EA" w:rsidRPr="002850A4">
        <w:rPr>
          <w:rFonts w:ascii="Arial" w:hAnsi="Arial" w:cs="Arial"/>
        </w:rPr>
        <w:t>eview</w:t>
      </w:r>
      <w:r w:rsidRPr="002850A4">
        <w:rPr>
          <w:rFonts w:ascii="Arial" w:hAnsi="Arial" w:cs="Arial"/>
        </w:rPr>
        <w:t>, the letters are destroyed by the district representative</w:t>
      </w:r>
      <w:r w:rsidR="00CE6503">
        <w:rPr>
          <w:rFonts w:ascii="Arial" w:hAnsi="Arial" w:cs="Arial"/>
        </w:rPr>
        <w:t>.</w:t>
      </w:r>
    </w:p>
    <w:sectPr w:rsidR="003C4B6D" w:rsidRPr="00CE6503" w:rsidSect="00EE4361">
      <w:headerReference w:type="default" r:id="rId9"/>
      <w:footerReference w:type="default" r:id="rId10"/>
      <w:pgSz w:w="12240" w:h="15840"/>
      <w:pgMar w:top="432" w:right="720" w:bottom="18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D9C7" w14:textId="77777777" w:rsidR="00BB3924" w:rsidRDefault="00BB3924" w:rsidP="00E661E2">
      <w:r>
        <w:separator/>
      </w:r>
    </w:p>
  </w:endnote>
  <w:endnote w:type="continuationSeparator" w:id="0">
    <w:p w14:paraId="689FA3AD" w14:textId="77777777" w:rsidR="00BB3924" w:rsidRDefault="00BB3924" w:rsidP="00E6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0767904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E13D35" w14:textId="68A20368" w:rsidR="00E504E0" w:rsidRPr="002850A4" w:rsidRDefault="00E504E0" w:rsidP="00EE4361">
        <w:pPr>
          <w:pStyle w:val="Footer"/>
          <w:pBdr>
            <w:top w:val="single" w:sz="4" w:space="0" w:color="D9D9D9" w:themeColor="background1" w:themeShade="D9"/>
          </w:pBdr>
          <w:rPr>
            <w:rFonts w:ascii="Arial" w:hAnsi="Arial" w:cs="Arial"/>
            <w:b/>
            <w:bCs/>
          </w:rPr>
        </w:pPr>
        <w:r w:rsidRPr="002850A4">
          <w:rPr>
            <w:rFonts w:ascii="Arial" w:hAnsi="Arial" w:cs="Arial"/>
          </w:rPr>
          <w:fldChar w:fldCharType="begin"/>
        </w:r>
        <w:r w:rsidRPr="002850A4">
          <w:rPr>
            <w:rFonts w:ascii="Arial" w:hAnsi="Arial" w:cs="Arial"/>
          </w:rPr>
          <w:instrText xml:space="preserve"> PAGE   \* MERGEFORMAT </w:instrText>
        </w:r>
        <w:r w:rsidRPr="002850A4">
          <w:rPr>
            <w:rFonts w:ascii="Arial" w:hAnsi="Arial" w:cs="Arial"/>
          </w:rPr>
          <w:fldChar w:fldCharType="separate"/>
        </w:r>
        <w:r w:rsidRPr="002850A4">
          <w:rPr>
            <w:rFonts w:ascii="Arial" w:hAnsi="Arial" w:cs="Arial"/>
            <w:b/>
            <w:bCs/>
            <w:noProof/>
          </w:rPr>
          <w:t>2</w:t>
        </w:r>
        <w:r w:rsidRPr="002850A4">
          <w:rPr>
            <w:rFonts w:ascii="Arial" w:hAnsi="Arial" w:cs="Arial"/>
            <w:b/>
            <w:bCs/>
            <w:noProof/>
          </w:rPr>
          <w:fldChar w:fldCharType="end"/>
        </w:r>
        <w:r w:rsidRPr="002850A4">
          <w:rPr>
            <w:rFonts w:ascii="Arial" w:hAnsi="Arial" w:cs="Arial"/>
            <w:b/>
            <w:bCs/>
          </w:rPr>
          <w:t xml:space="preserve"> | </w:t>
        </w:r>
        <w:r w:rsidRPr="002850A4">
          <w:rPr>
            <w:rFonts w:ascii="Arial" w:hAnsi="Arial" w:cs="Arial"/>
            <w:color w:val="7F7F7F" w:themeColor="background1" w:themeShade="7F"/>
            <w:spacing w:val="60"/>
          </w:rPr>
          <w:t>Pa</w:t>
        </w:r>
        <w:r w:rsidR="002850A4">
          <w:rPr>
            <w:rFonts w:ascii="Arial" w:hAnsi="Arial" w:cs="Arial"/>
            <w:color w:val="7F7F7F" w:themeColor="background1" w:themeShade="7F"/>
            <w:spacing w:val="60"/>
          </w:rPr>
          <w:t>g</w:t>
        </w:r>
        <w:r w:rsidRPr="002850A4">
          <w:rPr>
            <w:rFonts w:ascii="Arial" w:hAnsi="Arial" w:cs="Arial"/>
            <w:color w:val="7F7F7F" w:themeColor="background1" w:themeShade="7F"/>
            <w:spacing w:val="60"/>
          </w:rPr>
          <w:t xml:space="preserve">e                                                                  </w:t>
        </w:r>
        <w:r w:rsidR="00EE4361" w:rsidRPr="002850A4">
          <w:rPr>
            <w:rFonts w:ascii="Arial" w:hAnsi="Arial" w:cs="Arial"/>
            <w:color w:val="7F7F7F" w:themeColor="background1" w:themeShade="7F"/>
            <w:spacing w:val="60"/>
          </w:rPr>
          <w:t>01</w:t>
        </w:r>
        <w:r w:rsidRPr="002850A4">
          <w:rPr>
            <w:rFonts w:ascii="Arial" w:hAnsi="Arial" w:cs="Arial"/>
            <w:color w:val="7F7F7F" w:themeColor="background1" w:themeShade="7F"/>
            <w:spacing w:val="60"/>
          </w:rPr>
          <w:t>/</w:t>
        </w:r>
        <w:r w:rsidR="00EE4361" w:rsidRPr="002850A4">
          <w:rPr>
            <w:rFonts w:ascii="Arial" w:hAnsi="Arial" w:cs="Arial"/>
            <w:color w:val="7F7F7F" w:themeColor="background1" w:themeShade="7F"/>
            <w:spacing w:val="60"/>
          </w:rPr>
          <w:t>01</w:t>
        </w:r>
        <w:r w:rsidRPr="002850A4">
          <w:rPr>
            <w:rFonts w:ascii="Arial" w:hAnsi="Arial" w:cs="Arial"/>
            <w:color w:val="7F7F7F" w:themeColor="background1" w:themeShade="7F"/>
            <w:spacing w:val="60"/>
          </w:rPr>
          <w:t>/2</w:t>
        </w:r>
        <w:r w:rsidR="00EE4361" w:rsidRPr="002850A4">
          <w:rPr>
            <w:rFonts w:ascii="Arial" w:hAnsi="Arial" w:cs="Arial"/>
            <w:color w:val="7F7F7F" w:themeColor="background1" w:themeShade="7F"/>
            <w:spacing w:val="60"/>
          </w:rPr>
          <w:t>5</w:t>
        </w:r>
      </w:p>
    </w:sdtContent>
  </w:sdt>
  <w:p w14:paraId="3B5DB960" w14:textId="77777777" w:rsidR="00E504E0" w:rsidRPr="002850A4" w:rsidRDefault="00E504E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1BCA" w14:textId="77777777" w:rsidR="00BB3924" w:rsidRDefault="00BB3924" w:rsidP="00E661E2">
      <w:r>
        <w:separator/>
      </w:r>
    </w:p>
  </w:footnote>
  <w:footnote w:type="continuationSeparator" w:id="0">
    <w:p w14:paraId="28F9CA29" w14:textId="77777777" w:rsidR="00BB3924" w:rsidRDefault="00BB3924" w:rsidP="00E6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CB06" w14:textId="494852DD" w:rsidR="00E661E2" w:rsidRDefault="002850A4" w:rsidP="00E661E2">
    <w:pPr>
      <w:pStyle w:val="Heading1"/>
      <w:spacing w:before="60"/>
      <w:ind w:left="0"/>
      <w:jc w:val="center"/>
    </w:pPr>
    <w:r>
      <w:rPr>
        <w:noProof/>
      </w:rPr>
      <w:drawing>
        <wp:inline distT="0" distB="0" distL="0" distR="0" wp14:anchorId="769FC50B" wp14:editId="4215EFC7">
          <wp:extent cx="2250440" cy="550942"/>
          <wp:effectExtent l="0" t="0" r="0" b="0"/>
          <wp:docPr id="1904754456" name="Picture 3" descr="A logo with a symbol and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754456" name="Picture 3" descr="A logo with a symbol and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49" cy="592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CE7F26" w14:textId="7D2DB81C" w:rsidR="00E661E2" w:rsidRPr="002850A4" w:rsidRDefault="00E661E2" w:rsidP="00E661E2">
    <w:pPr>
      <w:pStyle w:val="Heading1"/>
      <w:spacing w:before="60"/>
      <w:ind w:left="0"/>
      <w:jc w:val="center"/>
      <w:rPr>
        <w:rFonts w:ascii="Arial" w:hAnsi="Arial" w:cs="Arial"/>
      </w:rPr>
    </w:pPr>
    <w:r w:rsidRPr="002850A4">
      <w:rPr>
        <w:rFonts w:ascii="Arial" w:hAnsi="Arial" w:cs="Arial"/>
        <w:sz w:val="28"/>
        <w:szCs w:val="28"/>
      </w:rPr>
      <w:t>TFC Eagle Letter of Reference</w:t>
    </w:r>
    <w:r w:rsidR="009D2CE1" w:rsidRPr="002850A4">
      <w:rPr>
        <w:rFonts w:ascii="Arial" w:hAnsi="Arial" w:cs="Arial"/>
        <w:sz w:val="28"/>
        <w:szCs w:val="28"/>
      </w:rPr>
      <w:t xml:space="preserve"> Policy </w:t>
    </w:r>
  </w:p>
  <w:p w14:paraId="599B65CC" w14:textId="02F0C8A6" w:rsidR="00E661E2" w:rsidRDefault="00E661E2" w:rsidP="00E661E2">
    <w:pPr>
      <w:pStyle w:val="Header"/>
      <w:spacing w:before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899"/>
    <w:multiLevelType w:val="hybridMultilevel"/>
    <w:tmpl w:val="0BA8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257F5"/>
    <w:multiLevelType w:val="hybridMultilevel"/>
    <w:tmpl w:val="917E2E42"/>
    <w:lvl w:ilvl="0" w:tplc="F2040814">
      <w:start w:val="1"/>
      <w:numFmt w:val="decimal"/>
      <w:lvlText w:val="%1."/>
      <w:lvlJc w:val="left"/>
      <w:pPr>
        <w:ind w:left="840" w:hanging="361"/>
      </w:pPr>
      <w:rPr>
        <w:rFonts w:ascii="Arial" w:eastAsia="Calibri" w:hAnsi="Arial" w:cs="Arial" w:hint="default"/>
        <w:i w:val="0"/>
        <w:iCs w:val="0"/>
        <w:w w:val="100"/>
        <w:sz w:val="22"/>
        <w:szCs w:val="22"/>
      </w:rPr>
    </w:lvl>
    <w:lvl w:ilvl="1" w:tplc="B13E06D2"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0A5260A2">
      <w:numFmt w:val="bullet"/>
      <w:lvlText w:val="•"/>
      <w:lvlJc w:val="left"/>
      <w:pPr>
        <w:ind w:left="2576" w:hanging="361"/>
      </w:pPr>
      <w:rPr>
        <w:rFonts w:hint="default"/>
      </w:rPr>
    </w:lvl>
    <w:lvl w:ilvl="3" w:tplc="A5D212DE">
      <w:numFmt w:val="bullet"/>
      <w:lvlText w:val="•"/>
      <w:lvlJc w:val="left"/>
      <w:pPr>
        <w:ind w:left="3444" w:hanging="361"/>
      </w:pPr>
      <w:rPr>
        <w:rFonts w:hint="default"/>
      </w:rPr>
    </w:lvl>
    <w:lvl w:ilvl="4" w:tplc="1A5E0658">
      <w:numFmt w:val="bullet"/>
      <w:lvlText w:val="•"/>
      <w:lvlJc w:val="left"/>
      <w:pPr>
        <w:ind w:left="4312" w:hanging="361"/>
      </w:pPr>
      <w:rPr>
        <w:rFonts w:hint="default"/>
      </w:rPr>
    </w:lvl>
    <w:lvl w:ilvl="5" w:tplc="BD42459C"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C2F0139A">
      <w:numFmt w:val="bullet"/>
      <w:lvlText w:val="•"/>
      <w:lvlJc w:val="left"/>
      <w:pPr>
        <w:ind w:left="6048" w:hanging="361"/>
      </w:pPr>
      <w:rPr>
        <w:rFonts w:hint="default"/>
      </w:rPr>
    </w:lvl>
    <w:lvl w:ilvl="7" w:tplc="4F02782A">
      <w:numFmt w:val="bullet"/>
      <w:lvlText w:val="•"/>
      <w:lvlJc w:val="left"/>
      <w:pPr>
        <w:ind w:left="6916" w:hanging="361"/>
      </w:pPr>
      <w:rPr>
        <w:rFonts w:hint="default"/>
      </w:rPr>
    </w:lvl>
    <w:lvl w:ilvl="8" w:tplc="73C4AB26">
      <w:numFmt w:val="bullet"/>
      <w:lvlText w:val="•"/>
      <w:lvlJc w:val="left"/>
      <w:pPr>
        <w:ind w:left="7784" w:hanging="361"/>
      </w:pPr>
      <w:rPr>
        <w:rFonts w:hint="default"/>
      </w:rPr>
    </w:lvl>
  </w:abstractNum>
  <w:abstractNum w:abstractNumId="2" w15:restartNumberingAfterBreak="0">
    <w:nsid w:val="37B37E3D"/>
    <w:multiLevelType w:val="hybridMultilevel"/>
    <w:tmpl w:val="52527A84"/>
    <w:lvl w:ilvl="0" w:tplc="FC8892E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231F20"/>
        <w:w w:val="10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545080"/>
    <w:multiLevelType w:val="hybridMultilevel"/>
    <w:tmpl w:val="F60E06C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1A50CA7"/>
    <w:multiLevelType w:val="hybridMultilevel"/>
    <w:tmpl w:val="28D86CFE"/>
    <w:lvl w:ilvl="0" w:tplc="C1321886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B8E578C"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312A6654">
      <w:numFmt w:val="bullet"/>
      <w:lvlText w:val="•"/>
      <w:lvlJc w:val="left"/>
      <w:pPr>
        <w:ind w:left="2576" w:hanging="361"/>
      </w:pPr>
      <w:rPr>
        <w:rFonts w:hint="default"/>
      </w:rPr>
    </w:lvl>
    <w:lvl w:ilvl="3" w:tplc="3CD6346C">
      <w:numFmt w:val="bullet"/>
      <w:lvlText w:val="•"/>
      <w:lvlJc w:val="left"/>
      <w:pPr>
        <w:ind w:left="3444" w:hanging="361"/>
      </w:pPr>
      <w:rPr>
        <w:rFonts w:hint="default"/>
      </w:rPr>
    </w:lvl>
    <w:lvl w:ilvl="4" w:tplc="A2D8D420">
      <w:numFmt w:val="bullet"/>
      <w:lvlText w:val="•"/>
      <w:lvlJc w:val="left"/>
      <w:pPr>
        <w:ind w:left="4312" w:hanging="361"/>
      </w:pPr>
      <w:rPr>
        <w:rFonts w:hint="default"/>
      </w:rPr>
    </w:lvl>
    <w:lvl w:ilvl="5" w:tplc="46EE8C8A"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11B0C988">
      <w:numFmt w:val="bullet"/>
      <w:lvlText w:val="•"/>
      <w:lvlJc w:val="left"/>
      <w:pPr>
        <w:ind w:left="6048" w:hanging="361"/>
      </w:pPr>
      <w:rPr>
        <w:rFonts w:hint="default"/>
      </w:rPr>
    </w:lvl>
    <w:lvl w:ilvl="7" w:tplc="E86CF85A">
      <w:numFmt w:val="bullet"/>
      <w:lvlText w:val="•"/>
      <w:lvlJc w:val="left"/>
      <w:pPr>
        <w:ind w:left="6916" w:hanging="361"/>
      </w:pPr>
      <w:rPr>
        <w:rFonts w:hint="default"/>
      </w:rPr>
    </w:lvl>
    <w:lvl w:ilvl="8" w:tplc="5EC4DA32">
      <w:numFmt w:val="bullet"/>
      <w:lvlText w:val="•"/>
      <w:lvlJc w:val="left"/>
      <w:pPr>
        <w:ind w:left="7784" w:hanging="361"/>
      </w:pPr>
      <w:rPr>
        <w:rFonts w:hint="default"/>
      </w:rPr>
    </w:lvl>
  </w:abstractNum>
  <w:num w:numId="1" w16cid:durableId="1339694217">
    <w:abstractNumId w:val="1"/>
  </w:num>
  <w:num w:numId="2" w16cid:durableId="1459761714">
    <w:abstractNumId w:val="4"/>
  </w:num>
  <w:num w:numId="3" w16cid:durableId="1627538557">
    <w:abstractNumId w:val="2"/>
  </w:num>
  <w:num w:numId="4" w16cid:durableId="1261990484">
    <w:abstractNumId w:val="0"/>
  </w:num>
  <w:num w:numId="5" w16cid:durableId="876159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6D"/>
    <w:rsid w:val="00001112"/>
    <w:rsid w:val="00030953"/>
    <w:rsid w:val="00033EBB"/>
    <w:rsid w:val="000F3E0F"/>
    <w:rsid w:val="00126DCC"/>
    <w:rsid w:val="00264A90"/>
    <w:rsid w:val="00271997"/>
    <w:rsid w:val="002850A4"/>
    <w:rsid w:val="00295CE9"/>
    <w:rsid w:val="00313750"/>
    <w:rsid w:val="0034368B"/>
    <w:rsid w:val="00384651"/>
    <w:rsid w:val="003C4B6D"/>
    <w:rsid w:val="00403F56"/>
    <w:rsid w:val="00442F63"/>
    <w:rsid w:val="004A0CF3"/>
    <w:rsid w:val="004F5387"/>
    <w:rsid w:val="00545913"/>
    <w:rsid w:val="00592A6A"/>
    <w:rsid w:val="006D01B8"/>
    <w:rsid w:val="006D48A6"/>
    <w:rsid w:val="006E0282"/>
    <w:rsid w:val="00721C33"/>
    <w:rsid w:val="00734CA1"/>
    <w:rsid w:val="007B7F05"/>
    <w:rsid w:val="007C757B"/>
    <w:rsid w:val="00856EFA"/>
    <w:rsid w:val="008C7884"/>
    <w:rsid w:val="00902B42"/>
    <w:rsid w:val="009C413C"/>
    <w:rsid w:val="009D2CE1"/>
    <w:rsid w:val="00A02360"/>
    <w:rsid w:val="00A146EA"/>
    <w:rsid w:val="00A606F0"/>
    <w:rsid w:val="00AF6ABC"/>
    <w:rsid w:val="00B61195"/>
    <w:rsid w:val="00BB3924"/>
    <w:rsid w:val="00BD427F"/>
    <w:rsid w:val="00BD61AE"/>
    <w:rsid w:val="00BF067E"/>
    <w:rsid w:val="00CA0893"/>
    <w:rsid w:val="00CE6503"/>
    <w:rsid w:val="00E0533D"/>
    <w:rsid w:val="00E504E0"/>
    <w:rsid w:val="00E5361E"/>
    <w:rsid w:val="00E661E2"/>
    <w:rsid w:val="00EE4361"/>
    <w:rsid w:val="00EE44B2"/>
    <w:rsid w:val="00F37A4A"/>
    <w:rsid w:val="00F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7157C"/>
  <w15:docId w15:val="{8D29CA34-F82B-42C0-B6AF-197DF953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0"/>
      <w:ind w:left="10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</w:style>
  <w:style w:type="paragraph" w:styleId="ListParagraph">
    <w:name w:val="List Paragraph"/>
    <w:basedOn w:val="Normal"/>
    <w:uiPriority w:val="34"/>
    <w:qFormat/>
    <w:pPr>
      <w:spacing w:before="21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1E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1E2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EE44B2"/>
    <w:pPr>
      <w:widowControl/>
      <w:autoSpaceDE/>
      <w:autoSpaceDN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A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A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6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reefirescouncil.org/wp-content/uploads/2022/08/TFC-Eagle-Reference-Letter-A-Fillabl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42EE-DAE1-4CED-AA7B-467B30D7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djr</dc:creator>
  <cp:lastModifiedBy>Robert Charles</cp:lastModifiedBy>
  <cp:revision>10</cp:revision>
  <dcterms:created xsi:type="dcterms:W3CDTF">2025-01-02T01:44:00Z</dcterms:created>
  <dcterms:modified xsi:type="dcterms:W3CDTF">2025-01-19T14:54:00Z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2021-10-24T00:00:00Z</vt:filetime>
  </property>
</Properties>
</file>